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Pr="003C02DC" w:rsidRDefault="008A5D9F"/>
    <w:tbl>
      <w:tblPr>
        <w:tblW w:w="9639" w:type="dxa"/>
        <w:tblInd w:w="-5" w:type="dxa"/>
        <w:tblLayout w:type="fixed"/>
        <w:tblLook w:val="0000" w:firstRow="0" w:lastRow="0" w:firstColumn="0" w:lastColumn="0" w:noHBand="0" w:noVBand="0"/>
      </w:tblPr>
      <w:tblGrid>
        <w:gridCol w:w="851"/>
        <w:gridCol w:w="1417"/>
        <w:gridCol w:w="7371"/>
      </w:tblGrid>
      <w:tr w:rsidR="00DD6184" w:rsidRPr="004508F7" w:rsidTr="00D015EF">
        <w:tc>
          <w:tcPr>
            <w:tcW w:w="851" w:type="dxa"/>
            <w:tcBorders>
              <w:top w:val="single" w:sz="4" w:space="0" w:color="000000"/>
              <w:left w:val="single" w:sz="4" w:space="0" w:color="000000"/>
              <w:bottom w:val="single" w:sz="4" w:space="0" w:color="000000"/>
            </w:tcBorders>
            <w:shd w:val="clear" w:color="auto" w:fill="F2F2F2" w:themeFill="background1" w:themeFillShade="F2"/>
          </w:tcPr>
          <w:p w:rsidR="00DD6184" w:rsidRPr="004508F7" w:rsidRDefault="00DD6184" w:rsidP="00D015EF">
            <w:pPr>
              <w:pStyle w:val="Tabletext"/>
              <w:keepLines w:val="0"/>
              <w:suppressAutoHyphens/>
              <w:jc w:val="center"/>
              <w:rPr>
                <w:b/>
                <w:color w:val="auto"/>
                <w:sz w:val="18"/>
                <w:szCs w:val="18"/>
                <w:lang w:val="bg-BG"/>
              </w:rPr>
            </w:pPr>
            <w:r w:rsidRPr="004508F7">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DD6184" w:rsidRPr="004508F7" w:rsidRDefault="00DD6184" w:rsidP="00D015EF">
            <w:pPr>
              <w:pStyle w:val="Tabletext"/>
              <w:keepLines w:val="0"/>
              <w:suppressAutoHyphens/>
              <w:jc w:val="center"/>
              <w:rPr>
                <w:b/>
                <w:color w:val="auto"/>
                <w:sz w:val="18"/>
                <w:szCs w:val="18"/>
                <w:lang w:val="bg-BG"/>
              </w:rPr>
            </w:pPr>
            <w:r w:rsidRPr="004508F7">
              <w:rPr>
                <w:b/>
                <w:color w:val="auto"/>
                <w:sz w:val="18"/>
                <w:szCs w:val="18"/>
                <w:lang w:val="bg-BG"/>
              </w:rPr>
              <w:t>Дата</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D6184" w:rsidRPr="004508F7" w:rsidRDefault="00DD6184" w:rsidP="00D015EF">
            <w:pPr>
              <w:pStyle w:val="Tabletext"/>
              <w:keepLines w:val="0"/>
              <w:suppressAutoHyphens/>
              <w:jc w:val="center"/>
              <w:rPr>
                <w:b/>
                <w:color w:val="auto"/>
                <w:sz w:val="18"/>
                <w:szCs w:val="18"/>
                <w:lang w:val="bg-BG"/>
              </w:rPr>
            </w:pPr>
            <w:r w:rsidRPr="004508F7">
              <w:rPr>
                <w:b/>
                <w:color w:val="auto"/>
                <w:sz w:val="18"/>
                <w:szCs w:val="18"/>
                <w:lang w:val="bg-BG"/>
              </w:rPr>
              <w:t>Одобрил</w:t>
            </w:r>
          </w:p>
        </w:tc>
      </w:tr>
      <w:tr w:rsidR="00DD6184" w:rsidRPr="004508F7" w:rsidTr="00D015EF">
        <w:tc>
          <w:tcPr>
            <w:tcW w:w="851" w:type="dxa"/>
            <w:tcBorders>
              <w:top w:val="single" w:sz="4" w:space="0" w:color="000000"/>
              <w:left w:val="single" w:sz="4" w:space="0" w:color="000000"/>
              <w:bottom w:val="single" w:sz="4" w:space="0" w:color="000000"/>
            </w:tcBorders>
          </w:tcPr>
          <w:p w:rsidR="00DD6184" w:rsidRPr="004508F7" w:rsidRDefault="00DD6184" w:rsidP="00D015EF">
            <w:pPr>
              <w:pStyle w:val="Tabletext"/>
              <w:keepLines w:val="0"/>
              <w:suppressAutoHyphens/>
              <w:rPr>
                <w:sz w:val="19"/>
                <w:szCs w:val="19"/>
                <w:lang w:val="bg-BG"/>
              </w:rPr>
            </w:pPr>
            <w:r>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DD6184" w:rsidRPr="004508F7" w:rsidRDefault="00DD6184" w:rsidP="00D015EF">
            <w:pPr>
              <w:pStyle w:val="Tabletext"/>
              <w:keepLines w:val="0"/>
              <w:suppressAutoHyphens/>
              <w:rPr>
                <w:sz w:val="19"/>
                <w:szCs w:val="19"/>
                <w:lang w:val="bg-BG"/>
              </w:rPr>
            </w:pPr>
            <w:r>
              <w:rPr>
                <w:sz w:val="19"/>
                <w:szCs w:val="19"/>
                <w:lang w:val="bg-BG"/>
              </w:rPr>
              <w:t xml:space="preserve">18.06.2018г. </w:t>
            </w:r>
          </w:p>
        </w:tc>
        <w:tc>
          <w:tcPr>
            <w:tcW w:w="7371" w:type="dxa"/>
            <w:tcBorders>
              <w:top w:val="single" w:sz="4" w:space="0" w:color="000000"/>
              <w:left w:val="single" w:sz="4" w:space="0" w:color="000000"/>
              <w:bottom w:val="single" w:sz="4" w:space="0" w:color="000000"/>
              <w:right w:val="single" w:sz="4" w:space="0" w:color="000000"/>
            </w:tcBorders>
          </w:tcPr>
          <w:p w:rsidR="00DD6184" w:rsidRPr="004508F7" w:rsidRDefault="00DD6184" w:rsidP="00CF1CAA">
            <w:pPr>
              <w:pStyle w:val="Tabletext"/>
              <w:keepLines w:val="0"/>
              <w:suppressAutoHyphens/>
              <w:rPr>
                <w:lang w:val="bg-BG"/>
              </w:rPr>
            </w:pPr>
            <w:r>
              <w:rPr>
                <w:lang w:val="bg-BG"/>
              </w:rPr>
              <w:t>Д.</w:t>
            </w:r>
            <w:r w:rsidRPr="004E2465">
              <w:rPr>
                <w:lang w:val="bg-BG"/>
              </w:rPr>
              <w:t xml:space="preserve"> </w:t>
            </w:r>
            <w:r>
              <w:rPr>
                <w:lang w:val="bg-BG"/>
              </w:rPr>
              <w:t xml:space="preserve">Петров – управител на „ДЕТЕЛИНА ДП“ООД                                                                                                </w:t>
            </w:r>
          </w:p>
        </w:tc>
      </w:tr>
    </w:tbl>
    <w:p w:rsidR="00EE122B" w:rsidRPr="003C02DC" w:rsidRDefault="00EE122B"/>
    <w:p w:rsidR="00861658" w:rsidRPr="005D6EBA" w:rsidRDefault="00861658" w:rsidP="00861658">
      <w:pPr>
        <w:spacing w:after="120"/>
        <w:rPr>
          <w:rFonts w:cs="Times New Roman"/>
          <w:sz w:val="22"/>
          <w:szCs w:val="22"/>
        </w:rPr>
      </w:pPr>
    </w:p>
    <w:p w:rsidR="00861658" w:rsidRPr="005D6EBA" w:rsidRDefault="00861658" w:rsidP="00EB6FAE">
      <w:pPr>
        <w:shd w:val="clear" w:color="auto" w:fill="BDD6EE" w:themeFill="accent1" w:themeFillTint="66"/>
        <w:spacing w:after="120"/>
        <w:jc w:val="both"/>
        <w:rPr>
          <w:rFonts w:cs="Times New Roman"/>
          <w:i/>
          <w:sz w:val="20"/>
          <w:szCs w:val="20"/>
        </w:rPr>
      </w:pPr>
      <w:r w:rsidRPr="005D6EBA">
        <w:rPr>
          <w:rFonts w:cs="Times New Roman"/>
          <w:i/>
          <w:sz w:val="20"/>
          <w:szCs w:val="20"/>
        </w:rPr>
        <w:t>Отговорникът по защита на данните е отговорен това уведомление да бъде предоставено на субектите на данни, преди администратора да започне да събира или обработва личните им данни.</w:t>
      </w:r>
    </w:p>
    <w:p w:rsidR="00861658" w:rsidRPr="005D6EBA" w:rsidRDefault="00861658" w:rsidP="00EB6FAE">
      <w:pPr>
        <w:shd w:val="clear" w:color="auto" w:fill="BDD6EE" w:themeFill="accent1" w:themeFillTint="66"/>
        <w:spacing w:after="120"/>
        <w:jc w:val="both"/>
        <w:rPr>
          <w:rFonts w:cs="Times New Roman"/>
          <w:i/>
          <w:sz w:val="20"/>
          <w:szCs w:val="20"/>
        </w:rPr>
      </w:pPr>
      <w:r w:rsidRPr="005D6EBA">
        <w:rPr>
          <w:rFonts w:cs="Times New Roman"/>
          <w:i/>
          <w:sz w:val="20"/>
          <w:szCs w:val="20"/>
        </w:rPr>
        <w:t>Всички служители които взаимодействат със субектите на данни, се задължават, това уведомление да бъде поставено на вниманието на субектите на данните и да бъдат информирани, че тяхното съгласие за обработване гарантира сигурността на  техните данни.</w:t>
      </w:r>
    </w:p>
    <w:sdt>
      <w:sdtPr>
        <w:rPr>
          <w:rFonts w:ascii="Times New Roman" w:eastAsia="SimSun" w:hAnsi="Times New Roman" w:cs="Times New Roman"/>
          <w:color w:val="auto"/>
          <w:kern w:val="1"/>
          <w:sz w:val="24"/>
          <w:szCs w:val="24"/>
          <w:lang w:eastAsia="hi-IN" w:bidi="hi-IN"/>
        </w:rPr>
        <w:id w:val="1679700979"/>
        <w:docPartObj>
          <w:docPartGallery w:val="Table of Contents"/>
          <w:docPartUnique/>
        </w:docPartObj>
      </w:sdtPr>
      <w:sdtEndPr>
        <w:rPr>
          <w:b/>
          <w:bCs/>
        </w:rPr>
      </w:sdtEndPr>
      <w:sdtContent>
        <w:p w:rsidR="007935F6" w:rsidRPr="005D6EBA" w:rsidRDefault="007935F6">
          <w:pPr>
            <w:pStyle w:val="ac"/>
            <w:rPr>
              <w:rFonts w:ascii="Times New Roman" w:hAnsi="Times New Roman" w:cs="Times New Roman"/>
            </w:rPr>
          </w:pPr>
          <w:r w:rsidRPr="005D6EBA">
            <w:rPr>
              <w:rFonts w:ascii="Times New Roman" w:hAnsi="Times New Roman" w:cs="Times New Roman"/>
            </w:rPr>
            <w:t>Съдържание</w:t>
          </w:r>
        </w:p>
        <w:p w:rsidR="00D74574" w:rsidRPr="005D6EBA" w:rsidRDefault="007935F6">
          <w:pPr>
            <w:pStyle w:val="11"/>
            <w:tabs>
              <w:tab w:val="right" w:leader="dot" w:pos="9488"/>
            </w:tabs>
            <w:rPr>
              <w:rFonts w:eastAsiaTheme="minorEastAsia" w:cs="Times New Roman"/>
              <w:noProof/>
              <w:kern w:val="0"/>
              <w:sz w:val="22"/>
              <w:szCs w:val="22"/>
              <w:lang w:eastAsia="bg-BG" w:bidi="ar-SA"/>
            </w:rPr>
          </w:pPr>
          <w:r w:rsidRPr="005D6EBA">
            <w:rPr>
              <w:rFonts w:cs="Times New Roman"/>
              <w:b/>
              <w:bCs/>
            </w:rPr>
            <w:fldChar w:fldCharType="begin"/>
          </w:r>
          <w:r w:rsidRPr="005D6EBA">
            <w:rPr>
              <w:rFonts w:cs="Times New Roman"/>
              <w:b/>
              <w:bCs/>
            </w:rPr>
            <w:instrText xml:space="preserve"> TOC \o "1-3" \h \z \u </w:instrText>
          </w:r>
          <w:r w:rsidRPr="005D6EBA">
            <w:rPr>
              <w:rFonts w:cs="Times New Roman"/>
              <w:b/>
              <w:bCs/>
            </w:rPr>
            <w:fldChar w:fldCharType="separate"/>
          </w:r>
          <w:hyperlink w:anchor="_Toc518279233" w:history="1">
            <w:r w:rsidR="00D74574" w:rsidRPr="005D6EBA">
              <w:rPr>
                <w:rStyle w:val="ad"/>
                <w:rFonts w:cs="Times New Roman"/>
                <w:noProof/>
              </w:rPr>
              <w:t>1.Данни за Администратора:</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_Toc518279233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3</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34" w:history="1">
            <w:r w:rsidR="00D74574" w:rsidRPr="005D6EBA">
              <w:rPr>
                <w:rStyle w:val="ad"/>
                <w:rFonts w:cs="Times New Roman"/>
                <w:noProof/>
              </w:rPr>
              <w:t>1.1.Данни за контакт с „ДЕТЕЛИНА ДП“ООД</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_Toc518279234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3</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35" w:history="1">
            <w:r w:rsidR="00D74574" w:rsidRPr="005D6EBA">
              <w:rPr>
                <w:rStyle w:val="ad"/>
                <w:rFonts w:cs="Times New Roman"/>
                <w:noProof/>
              </w:rPr>
              <w:t>1.2.Данни за контакт с  Отговорник по защита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_Toc518279235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3</w:t>
            </w:r>
            <w:r w:rsidR="00D74574" w:rsidRPr="005D6EBA">
              <w:rPr>
                <w:rFonts w:cs="Times New Roman"/>
                <w:noProof/>
                <w:webHidden/>
              </w:rPr>
              <w:fldChar w:fldCharType="end"/>
            </w:r>
          </w:hyperlink>
        </w:p>
        <w:p w:rsidR="00D74574" w:rsidRPr="005D6EBA" w:rsidRDefault="002A6B74">
          <w:pPr>
            <w:pStyle w:val="11"/>
            <w:tabs>
              <w:tab w:val="right" w:leader="dot" w:pos="9488"/>
            </w:tabs>
            <w:rPr>
              <w:rFonts w:eastAsiaTheme="minorEastAsia" w:cs="Times New Roman"/>
              <w:noProof/>
              <w:kern w:val="0"/>
              <w:sz w:val="22"/>
              <w:szCs w:val="22"/>
              <w:lang w:eastAsia="bg-BG" w:bidi="ar-SA"/>
            </w:rPr>
          </w:pPr>
          <w:hyperlink w:anchor="_Toc518279236" w:history="1">
            <w:r w:rsidR="00D74574" w:rsidRPr="005D6EBA">
              <w:rPr>
                <w:rStyle w:val="ad"/>
                <w:rFonts w:cs="Times New Roman"/>
                <w:noProof/>
              </w:rPr>
              <w:t>2.Личните данни, които събираме и обработваме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_Toc518279236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3</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37" w:history="1">
            <w:r w:rsidR="00D74574" w:rsidRPr="005D6EBA">
              <w:rPr>
                <w:rStyle w:val="ad"/>
                <w:rFonts w:cs="Times New Roman"/>
                <w:noProof/>
              </w:rPr>
              <w:t>2.1. Персонал:</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_Toc518279237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4</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38" w:history="1">
            <w:r w:rsidR="00D74574" w:rsidRPr="005D6EBA">
              <w:rPr>
                <w:rStyle w:val="ad"/>
                <w:rFonts w:cs="Times New Roman"/>
                <w:noProof/>
              </w:rPr>
              <w:t>Категория лични данни за персонал</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_Toc518279238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5</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39" w:history="1">
            <w:r w:rsidR="00D74574" w:rsidRPr="005D6EBA">
              <w:rPr>
                <w:rStyle w:val="ad"/>
                <w:rFonts w:cs="Times New Roman"/>
                <w:noProof/>
              </w:rPr>
              <w:t>Специални категории данни за персонал, които обработваме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_Toc518279239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5</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0" w:history="1">
            <w:r w:rsidR="00D74574" w:rsidRPr="005D6EBA">
              <w:rPr>
                <w:rStyle w:val="ad"/>
                <w:rFonts w:eastAsia="Times New Roman" w:cs="Times New Roman"/>
                <w:noProof/>
                <w:lang w:eastAsia="en-US"/>
              </w:rPr>
              <w:t>Източник:</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_Toc518279240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5</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1" w:history="1">
            <w:r w:rsidR="00D74574" w:rsidRPr="005D6EBA">
              <w:rPr>
                <w:rStyle w:val="ad"/>
                <w:rFonts w:cs="Times New Roman"/>
                <w:noProof/>
              </w:rPr>
              <w:t>Цели, за които се обработват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_Toc518279241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5</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2" w:history="1">
            <w:r w:rsidR="00D74574" w:rsidRPr="005D6EBA">
              <w:rPr>
                <w:rStyle w:val="ad"/>
                <w:rFonts w:eastAsia="Times New Roman" w:cs="Times New Roman"/>
                <w:noProof/>
                <w:lang w:eastAsia="en-US"/>
              </w:rPr>
              <w:t>Правно основание за обработване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_Toc518279242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6</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3" w:history="1">
            <w:r w:rsidR="00D74574" w:rsidRPr="005D6EBA">
              <w:rPr>
                <w:rStyle w:val="ad"/>
                <w:rFonts w:eastAsia="Times New Roman" w:cs="Times New Roman"/>
                <w:noProof/>
                <w:lang w:eastAsia="en-US"/>
              </w:rPr>
              <w:t>Преследвани законни интереси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_Toc518279243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6</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4" w:history="1">
            <w:r w:rsidR="00D74574" w:rsidRPr="005D6EBA">
              <w:rPr>
                <w:rStyle w:val="ad"/>
                <w:rFonts w:eastAsia="Times New Roman" w:cs="Times New Roman"/>
                <w:noProof/>
                <w:lang w:eastAsia="en-US"/>
              </w:rPr>
              <w:t>Получатели на личните данни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_Toc518279244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6</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5" w:history="1">
            <w:r w:rsidR="00D74574" w:rsidRPr="005D6EBA">
              <w:rPr>
                <w:rStyle w:val="ad"/>
                <w:rFonts w:cs="Times New Roman"/>
                <w:noProof/>
              </w:rPr>
              <w:t>Съгласие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_Toc518279245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7</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6" w:history="1">
            <w:r w:rsidR="00D74574" w:rsidRPr="005D6EBA">
              <w:rPr>
                <w:rStyle w:val="ad"/>
                <w:rFonts w:eastAsia="Times New Roman" w:cs="Times New Roman"/>
                <w:noProof/>
                <w:lang w:eastAsia="en-US"/>
              </w:rPr>
              <w:t>Предаване на личните данни на държава извън ЕС или на международна организация</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_Toc518279246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7</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7" w:history="1">
            <w:r w:rsidR="00D74574" w:rsidRPr="005D6EBA">
              <w:rPr>
                <w:rStyle w:val="ad"/>
                <w:rFonts w:eastAsia="Times New Roman" w:cs="Times New Roman"/>
                <w:noProof/>
                <w:lang w:eastAsia="en-US"/>
              </w:rPr>
              <w:t>Период на съхраняване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_Toc518279247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7</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48" w:history="1">
            <w:r w:rsidR="00D74574" w:rsidRPr="005D6EBA">
              <w:rPr>
                <w:rStyle w:val="ad"/>
                <w:rFonts w:cs="Times New Roman"/>
                <w:noProof/>
              </w:rPr>
              <w:t>2.2. Клиенти и Доставчици: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_Toc518279248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7</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49" w:history="1">
            <w:r w:rsidR="00D74574" w:rsidRPr="005D6EBA">
              <w:rPr>
                <w:rStyle w:val="ad"/>
                <w:rFonts w:cs="Times New Roman"/>
                <w:noProof/>
              </w:rPr>
              <w:t>Категория лични данни за клиенти и доставчици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_Toc518279249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8</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0" w:history="1">
            <w:r w:rsidR="00D74574" w:rsidRPr="005D6EBA">
              <w:rPr>
                <w:rStyle w:val="ad"/>
                <w:rFonts w:eastAsia="Times New Roman" w:cs="Times New Roman"/>
                <w:noProof/>
                <w:lang w:eastAsia="en-US"/>
              </w:rPr>
              <w:t>Източник:</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_Toc518279250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8</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1" w:history="1">
            <w:r w:rsidR="00D74574" w:rsidRPr="005D6EBA">
              <w:rPr>
                <w:rStyle w:val="ad"/>
                <w:rFonts w:cs="Times New Roman"/>
                <w:noProof/>
              </w:rPr>
              <w:t>Цели, за които се обработват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_Toc518279251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8</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2" w:history="1">
            <w:r w:rsidR="00D74574" w:rsidRPr="005D6EBA">
              <w:rPr>
                <w:rStyle w:val="ad"/>
                <w:rFonts w:eastAsia="Times New Roman" w:cs="Times New Roman"/>
                <w:noProof/>
                <w:lang w:eastAsia="en-US"/>
              </w:rPr>
              <w:t>Правно основание за обработване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_Toc518279252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8</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3" w:history="1">
            <w:r w:rsidR="00D74574" w:rsidRPr="005D6EBA">
              <w:rPr>
                <w:rStyle w:val="ad"/>
                <w:rFonts w:eastAsia="Times New Roman" w:cs="Times New Roman"/>
                <w:noProof/>
                <w:lang w:eastAsia="en-US"/>
              </w:rPr>
              <w:t>Преследвани законни интереси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_Toc518279253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9</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4" w:history="1">
            <w:r w:rsidR="00D74574" w:rsidRPr="005D6EBA">
              <w:rPr>
                <w:rStyle w:val="ad"/>
                <w:rFonts w:eastAsia="Times New Roman" w:cs="Times New Roman"/>
                <w:noProof/>
                <w:lang w:eastAsia="en-US"/>
              </w:rPr>
              <w:t>Получатели на личните данни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_Toc518279254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9</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5" w:history="1">
            <w:r w:rsidR="00D74574" w:rsidRPr="005D6EBA">
              <w:rPr>
                <w:rStyle w:val="ad"/>
                <w:rFonts w:cs="Times New Roman"/>
                <w:noProof/>
              </w:rPr>
              <w:t>Съгласие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_Toc518279255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9</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6" w:history="1">
            <w:r w:rsidR="00D74574" w:rsidRPr="005D6EBA">
              <w:rPr>
                <w:rStyle w:val="ad"/>
                <w:rFonts w:eastAsia="Times New Roman" w:cs="Times New Roman"/>
                <w:noProof/>
                <w:lang w:eastAsia="en-US"/>
              </w:rPr>
              <w:t>Предаване на личните данни на държава извън ЕС или на международна организация</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_Toc518279256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10</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7" w:history="1">
            <w:r w:rsidR="00D74574" w:rsidRPr="005D6EBA">
              <w:rPr>
                <w:rStyle w:val="ad"/>
                <w:rFonts w:eastAsia="Times New Roman" w:cs="Times New Roman"/>
                <w:noProof/>
                <w:lang w:eastAsia="en-US"/>
              </w:rPr>
              <w:t>Период на съхраняване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_Toc518279257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10</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58" w:history="1">
            <w:r w:rsidR="00D74574" w:rsidRPr="005D6EBA">
              <w:rPr>
                <w:rStyle w:val="ad"/>
                <w:rFonts w:cs="Times New Roman"/>
                <w:noProof/>
              </w:rPr>
              <w:t>2.3. Представители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_Toc518279258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10</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59" w:history="1">
            <w:r w:rsidR="00D74574" w:rsidRPr="005D6EBA">
              <w:rPr>
                <w:rStyle w:val="ad"/>
                <w:rFonts w:cs="Times New Roman"/>
                <w:noProof/>
              </w:rPr>
              <w:t>Категория лични данни за представители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_Toc518279259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10</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0" w:history="1">
            <w:r w:rsidR="00D74574" w:rsidRPr="005D6EBA">
              <w:rPr>
                <w:rStyle w:val="ad"/>
                <w:rFonts w:eastAsia="Times New Roman" w:cs="Times New Roman"/>
                <w:noProof/>
                <w:lang w:eastAsia="en-US"/>
              </w:rPr>
              <w:t>Източник:</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_Toc518279260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10</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1" w:history="1">
            <w:r w:rsidR="00D74574" w:rsidRPr="005D6EBA">
              <w:rPr>
                <w:rStyle w:val="ad"/>
                <w:rFonts w:cs="Times New Roman"/>
                <w:noProof/>
              </w:rPr>
              <w:t>Цели, за които се обработват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_Toc518279261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11</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2" w:history="1">
            <w:r w:rsidR="00D74574" w:rsidRPr="005D6EBA">
              <w:rPr>
                <w:rStyle w:val="ad"/>
                <w:rFonts w:eastAsia="Times New Roman" w:cs="Times New Roman"/>
                <w:noProof/>
                <w:lang w:eastAsia="en-US"/>
              </w:rPr>
              <w:t>Правно основание за обработване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_Toc518279262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11</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3" w:history="1">
            <w:r w:rsidR="00D74574" w:rsidRPr="005D6EBA">
              <w:rPr>
                <w:rStyle w:val="ad"/>
                <w:rFonts w:eastAsia="Times New Roman" w:cs="Times New Roman"/>
                <w:noProof/>
                <w:lang w:eastAsia="en-US"/>
              </w:rPr>
              <w:t>Преследвани законни интереси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_Toc518279263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11</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4" w:history="1">
            <w:r w:rsidR="00D74574" w:rsidRPr="005D6EBA">
              <w:rPr>
                <w:rStyle w:val="ad"/>
                <w:rFonts w:eastAsia="Times New Roman" w:cs="Times New Roman"/>
                <w:noProof/>
                <w:lang w:eastAsia="en-US"/>
              </w:rPr>
              <w:t>Получатели на личните данни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_Toc518279264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12</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5" w:history="1">
            <w:r w:rsidR="00D74574" w:rsidRPr="005D6EBA">
              <w:rPr>
                <w:rStyle w:val="ad"/>
                <w:rFonts w:cs="Times New Roman"/>
                <w:noProof/>
              </w:rPr>
              <w:t>Съгласие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_Toc518279265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12</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6" w:history="1">
            <w:r w:rsidR="00D74574" w:rsidRPr="005D6EBA">
              <w:rPr>
                <w:rStyle w:val="ad"/>
                <w:rFonts w:eastAsia="Times New Roman" w:cs="Times New Roman"/>
                <w:noProof/>
                <w:lang w:eastAsia="en-US"/>
              </w:rPr>
              <w:t>Предаване на личните данни на държава извън ЕС или на международна организация</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_Toc518279266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12</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7" w:history="1">
            <w:r w:rsidR="00D74574" w:rsidRPr="005D6EBA">
              <w:rPr>
                <w:rStyle w:val="ad"/>
                <w:rFonts w:eastAsia="Times New Roman" w:cs="Times New Roman"/>
                <w:noProof/>
                <w:lang w:eastAsia="en-US"/>
              </w:rPr>
              <w:t>Период на съхраняване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_Toc518279267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12</w:t>
            </w:r>
            <w:r w:rsidR="00D74574" w:rsidRPr="005D6EBA">
              <w:rPr>
                <w:rFonts w:cs="Times New Roman"/>
                <w:noProof/>
                <w:webHidden/>
              </w:rPr>
              <w:fldChar w:fldCharType="end"/>
            </w:r>
          </w:hyperlink>
        </w:p>
        <w:p w:rsidR="00D74574" w:rsidRPr="005D6EBA" w:rsidRDefault="002A6B74">
          <w:pPr>
            <w:pStyle w:val="21"/>
            <w:tabs>
              <w:tab w:val="right" w:leader="dot" w:pos="9488"/>
            </w:tabs>
            <w:rPr>
              <w:rFonts w:eastAsiaTheme="minorEastAsia" w:cs="Times New Roman"/>
              <w:noProof/>
              <w:kern w:val="0"/>
              <w:sz w:val="22"/>
              <w:szCs w:val="22"/>
              <w:lang w:eastAsia="bg-BG" w:bidi="ar-SA"/>
            </w:rPr>
          </w:pPr>
          <w:hyperlink w:anchor="_Toc518279268" w:history="1">
            <w:r w:rsidR="00D74574" w:rsidRPr="005D6EBA">
              <w:rPr>
                <w:rStyle w:val="ad"/>
                <w:rFonts w:cs="Times New Roman"/>
                <w:noProof/>
              </w:rPr>
              <w:t>2.4. Други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_Toc518279268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69" w:history="1">
            <w:r w:rsidR="00D74574" w:rsidRPr="005D6EBA">
              <w:rPr>
                <w:rStyle w:val="ad"/>
                <w:rFonts w:cs="Times New Roman"/>
                <w:noProof/>
              </w:rPr>
              <w:t>Категория лични данни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_Toc518279269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0" w:history="1">
            <w:r w:rsidR="00D74574" w:rsidRPr="005D6EBA">
              <w:rPr>
                <w:rStyle w:val="ad"/>
                <w:rFonts w:eastAsia="Times New Roman" w:cs="Times New Roman"/>
                <w:noProof/>
                <w:lang w:eastAsia="en-US"/>
              </w:rPr>
              <w:t>Източник:</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_Toc518279270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1" w:history="1">
            <w:r w:rsidR="00D74574" w:rsidRPr="005D6EBA">
              <w:rPr>
                <w:rStyle w:val="ad"/>
                <w:rFonts w:cs="Times New Roman"/>
                <w:noProof/>
              </w:rPr>
              <w:t>Цели, за които се обработват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_Toc518279271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2" w:history="1">
            <w:r w:rsidR="00D74574" w:rsidRPr="005D6EBA">
              <w:rPr>
                <w:rStyle w:val="ad"/>
                <w:rFonts w:eastAsia="Times New Roman" w:cs="Times New Roman"/>
                <w:noProof/>
                <w:lang w:eastAsia="en-US"/>
              </w:rPr>
              <w:t>Правно основание за обработване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_Toc518279272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3" w:history="1">
            <w:r w:rsidR="00D74574" w:rsidRPr="005D6EBA">
              <w:rPr>
                <w:rStyle w:val="ad"/>
                <w:rFonts w:eastAsia="Times New Roman" w:cs="Times New Roman"/>
                <w:noProof/>
                <w:lang w:eastAsia="en-US"/>
              </w:rPr>
              <w:t>Преследвани законни интереси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_Toc518279273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13</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4" w:history="1">
            <w:r w:rsidR="00D74574" w:rsidRPr="005D6EBA">
              <w:rPr>
                <w:rStyle w:val="ad"/>
                <w:rFonts w:eastAsia="Times New Roman" w:cs="Times New Roman"/>
                <w:noProof/>
                <w:lang w:eastAsia="en-US"/>
              </w:rPr>
              <w:t>Получатели на личните данни</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_Toc518279274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14</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5" w:history="1">
            <w:r w:rsidR="00D74574" w:rsidRPr="005D6EBA">
              <w:rPr>
                <w:rStyle w:val="ad"/>
                <w:rFonts w:cs="Times New Roman"/>
                <w:noProof/>
              </w:rPr>
              <w:t>Съгласие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_Toc518279275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14</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6" w:history="1">
            <w:r w:rsidR="00D74574" w:rsidRPr="005D6EBA">
              <w:rPr>
                <w:rStyle w:val="ad"/>
                <w:rFonts w:eastAsia="Times New Roman" w:cs="Times New Roman"/>
                <w:noProof/>
                <w:lang w:eastAsia="en-US"/>
              </w:rPr>
              <w:t>Предаване на личните данни на държава извън ЕС или на международна организация</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_Toc518279276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14</w:t>
            </w:r>
            <w:r w:rsidR="00D74574" w:rsidRPr="005D6EBA">
              <w:rPr>
                <w:rFonts w:cs="Times New Roman"/>
                <w:noProof/>
                <w:webHidden/>
              </w:rPr>
              <w:fldChar w:fldCharType="end"/>
            </w:r>
          </w:hyperlink>
        </w:p>
        <w:p w:rsidR="00D74574" w:rsidRPr="005D6EBA" w:rsidRDefault="002A6B74">
          <w:pPr>
            <w:pStyle w:val="31"/>
            <w:tabs>
              <w:tab w:val="right" w:leader="dot" w:pos="9488"/>
            </w:tabs>
            <w:rPr>
              <w:rFonts w:eastAsiaTheme="minorEastAsia" w:cs="Times New Roman"/>
              <w:noProof/>
              <w:kern w:val="0"/>
              <w:sz w:val="22"/>
              <w:szCs w:val="22"/>
              <w:lang w:eastAsia="bg-BG" w:bidi="ar-SA"/>
            </w:rPr>
          </w:pPr>
          <w:hyperlink w:anchor="_Toc518279277" w:history="1">
            <w:r w:rsidR="00D74574" w:rsidRPr="005D6EBA">
              <w:rPr>
                <w:rStyle w:val="ad"/>
                <w:rFonts w:eastAsia="Times New Roman" w:cs="Times New Roman"/>
                <w:noProof/>
                <w:lang w:eastAsia="en-US"/>
              </w:rPr>
              <w:t>Период на съхраняване на данните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_Toc518279277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14</w:t>
            </w:r>
            <w:r w:rsidR="00D74574" w:rsidRPr="005D6EBA">
              <w:rPr>
                <w:rFonts w:cs="Times New Roman"/>
                <w:noProof/>
                <w:webHidden/>
              </w:rPr>
              <w:fldChar w:fldCharType="end"/>
            </w:r>
          </w:hyperlink>
        </w:p>
        <w:p w:rsidR="00D74574" w:rsidRPr="005D6EBA" w:rsidRDefault="002A6B74">
          <w:pPr>
            <w:pStyle w:val="11"/>
            <w:tabs>
              <w:tab w:val="right" w:leader="dot" w:pos="9488"/>
            </w:tabs>
            <w:rPr>
              <w:rFonts w:eastAsiaTheme="minorEastAsia" w:cs="Times New Roman"/>
              <w:noProof/>
              <w:kern w:val="0"/>
              <w:sz w:val="22"/>
              <w:szCs w:val="22"/>
              <w:lang w:eastAsia="bg-BG" w:bidi="ar-SA"/>
            </w:rPr>
          </w:pPr>
          <w:hyperlink w:anchor="_Toc518279278" w:history="1">
            <w:r w:rsidR="00D74574" w:rsidRPr="005D6EBA">
              <w:rPr>
                <w:rStyle w:val="ad"/>
                <w:rFonts w:eastAsia="Times New Roman" w:cs="Times New Roman"/>
                <w:noProof/>
                <w:lang w:eastAsia="en-US"/>
              </w:rPr>
              <w:t>3. Вашите права като субект на личните данни са следните:</w:t>
            </w:r>
            <w:r w:rsidR="00D74574" w:rsidRPr="005D6EBA">
              <w:rPr>
                <w:rFonts w:cs="Times New Roman"/>
                <w:noProof/>
                <w:webHidden/>
              </w:rPr>
              <w:tab/>
            </w:r>
            <w:r w:rsidR="00D74574" w:rsidRPr="005D6EBA">
              <w:rPr>
                <w:rFonts w:cs="Times New Roman"/>
                <w:noProof/>
                <w:webHidden/>
              </w:rPr>
              <w:fldChar w:fldCharType="begin"/>
            </w:r>
            <w:r w:rsidR="00D74574" w:rsidRPr="005D6EBA">
              <w:rPr>
                <w:rFonts w:cs="Times New Roman"/>
                <w:noProof/>
                <w:webHidden/>
              </w:rPr>
              <w:instrText xml:space="preserve"> PAGEREF _Toc518279278 \h </w:instrText>
            </w:r>
            <w:r w:rsidR="00D74574" w:rsidRPr="005D6EBA">
              <w:rPr>
                <w:rFonts w:cs="Times New Roman"/>
                <w:noProof/>
                <w:webHidden/>
              </w:rPr>
            </w:r>
            <w:r w:rsidR="00D74574" w:rsidRPr="005D6EBA">
              <w:rPr>
                <w:rFonts w:cs="Times New Roman"/>
                <w:noProof/>
                <w:webHidden/>
              </w:rPr>
              <w:fldChar w:fldCharType="separate"/>
            </w:r>
            <w:r w:rsidR="00D74574" w:rsidRPr="005D6EBA">
              <w:rPr>
                <w:rFonts w:cs="Times New Roman"/>
                <w:noProof/>
                <w:webHidden/>
              </w:rPr>
              <w:t>14</w:t>
            </w:r>
            <w:r w:rsidR="00D74574" w:rsidRPr="005D6EBA">
              <w:rPr>
                <w:rFonts w:cs="Times New Roman"/>
                <w:noProof/>
                <w:webHidden/>
              </w:rPr>
              <w:fldChar w:fldCharType="end"/>
            </w:r>
          </w:hyperlink>
        </w:p>
        <w:p w:rsidR="007935F6" w:rsidRPr="005D6EBA" w:rsidRDefault="007935F6">
          <w:pPr>
            <w:rPr>
              <w:rFonts w:cs="Times New Roman"/>
            </w:rPr>
          </w:pPr>
          <w:r w:rsidRPr="005D6EBA">
            <w:rPr>
              <w:rFonts w:cs="Times New Roman"/>
              <w:b/>
              <w:bCs/>
            </w:rPr>
            <w:fldChar w:fldCharType="end"/>
          </w:r>
        </w:p>
      </w:sdtContent>
    </w:sdt>
    <w:p w:rsidR="00FB52E4" w:rsidRPr="005D6EBA" w:rsidRDefault="00FB52E4" w:rsidP="00861658">
      <w:pPr>
        <w:tabs>
          <w:tab w:val="left" w:pos="0"/>
        </w:tabs>
        <w:spacing w:after="120"/>
        <w:rPr>
          <w:rFonts w:cs="Times New Roman"/>
          <w:b/>
          <w:sz w:val="28"/>
          <w:szCs w:val="28"/>
        </w:rPr>
      </w:pPr>
    </w:p>
    <w:p w:rsidR="00FB52E4" w:rsidRDefault="00FB52E4" w:rsidP="00861658">
      <w:pPr>
        <w:tabs>
          <w:tab w:val="left" w:pos="0"/>
        </w:tabs>
        <w:spacing w:after="120"/>
        <w:rPr>
          <w:rFonts w:cs="Times New Roman"/>
          <w:b/>
          <w:sz w:val="28"/>
          <w:szCs w:val="28"/>
        </w:rPr>
      </w:pPr>
    </w:p>
    <w:p w:rsidR="003567FF" w:rsidRDefault="003567FF" w:rsidP="00861658">
      <w:pPr>
        <w:tabs>
          <w:tab w:val="left" w:pos="0"/>
        </w:tabs>
        <w:spacing w:after="120"/>
        <w:rPr>
          <w:rFonts w:cs="Times New Roman"/>
          <w:b/>
          <w:sz w:val="28"/>
          <w:szCs w:val="28"/>
        </w:rPr>
      </w:pPr>
    </w:p>
    <w:p w:rsidR="00CF1CAA" w:rsidRDefault="00CF1CAA" w:rsidP="00861658">
      <w:pPr>
        <w:tabs>
          <w:tab w:val="left" w:pos="0"/>
        </w:tabs>
        <w:spacing w:after="120"/>
        <w:rPr>
          <w:rFonts w:cs="Times New Roman"/>
          <w:b/>
          <w:sz w:val="28"/>
          <w:szCs w:val="28"/>
        </w:rPr>
      </w:pPr>
    </w:p>
    <w:p w:rsidR="00CF1CAA" w:rsidRPr="005D6EBA" w:rsidRDefault="00CF1CAA" w:rsidP="00861658">
      <w:pPr>
        <w:tabs>
          <w:tab w:val="left" w:pos="0"/>
        </w:tabs>
        <w:spacing w:after="120"/>
        <w:rPr>
          <w:rFonts w:cs="Times New Roman"/>
          <w:b/>
          <w:sz w:val="28"/>
          <w:szCs w:val="28"/>
        </w:rPr>
      </w:pPr>
    </w:p>
    <w:p w:rsidR="00861658" w:rsidRPr="005D6EBA" w:rsidRDefault="0085456E" w:rsidP="00FB52E4">
      <w:pPr>
        <w:pStyle w:val="1"/>
        <w:rPr>
          <w:rFonts w:ascii="Times New Roman" w:hAnsi="Times New Roman" w:cs="Times New Roman"/>
        </w:rPr>
      </w:pPr>
      <w:bookmarkStart w:id="0" w:name="_Toc518279233"/>
      <w:r w:rsidRPr="005D6EBA">
        <w:rPr>
          <w:rFonts w:ascii="Times New Roman" w:hAnsi="Times New Roman" w:cs="Times New Roman"/>
        </w:rPr>
        <w:lastRenderedPageBreak/>
        <w:t>1.</w:t>
      </w:r>
      <w:r w:rsidR="00861658" w:rsidRPr="005D6EBA">
        <w:rPr>
          <w:rFonts w:ascii="Times New Roman" w:hAnsi="Times New Roman" w:cs="Times New Roman"/>
        </w:rPr>
        <w:t>Данни за Администратора:</w:t>
      </w:r>
      <w:bookmarkEnd w:id="0"/>
    </w:p>
    <w:p w:rsidR="00861658" w:rsidRPr="005D6EBA" w:rsidRDefault="00861658" w:rsidP="00861658">
      <w:pPr>
        <w:spacing w:after="120"/>
        <w:rPr>
          <w:rFonts w:cs="Times New Roman"/>
          <w:b/>
        </w:rPr>
      </w:pPr>
      <w:r w:rsidRPr="005D6EBA">
        <w:rPr>
          <w:rFonts w:cs="Times New Roman"/>
          <w:b/>
        </w:rPr>
        <w:t>Кои сме ние?</w:t>
      </w:r>
    </w:p>
    <w:p w:rsidR="00E14F3F" w:rsidRPr="005D6EBA" w:rsidRDefault="00E14F3F" w:rsidP="0097078C">
      <w:pPr>
        <w:spacing w:after="120"/>
        <w:jc w:val="both"/>
        <w:rPr>
          <w:rFonts w:cs="Times New Roman"/>
          <w:sz w:val="22"/>
          <w:szCs w:val="22"/>
        </w:rPr>
      </w:pPr>
      <w:bookmarkStart w:id="1" w:name="OLE_LINK15"/>
      <w:bookmarkStart w:id="2" w:name="OLE_LINK16"/>
      <w:bookmarkStart w:id="3" w:name="OLE_LINK17"/>
      <w:r w:rsidRPr="005D6EBA">
        <w:rPr>
          <w:rFonts w:cs="Times New Roman"/>
          <w:sz w:val="22"/>
          <w:szCs w:val="22"/>
        </w:rPr>
        <w:t xml:space="preserve">„ДЕТЕЛИНА ДП“ООД </w:t>
      </w:r>
      <w:bookmarkEnd w:id="1"/>
      <w:bookmarkEnd w:id="2"/>
      <w:bookmarkEnd w:id="3"/>
      <w:r w:rsidRPr="005D6EBA">
        <w:rPr>
          <w:rFonts w:cs="Times New Roman"/>
          <w:sz w:val="22"/>
          <w:szCs w:val="22"/>
        </w:rPr>
        <w:t xml:space="preserve">, с ЕИК 114609507,  със седалище и адрес на управление гр. Плевен, ул. „Г.С. РАКОВСКИ“ </w:t>
      </w:r>
      <w:proofErr w:type="spellStart"/>
      <w:r w:rsidRPr="005D6EBA">
        <w:rPr>
          <w:rFonts w:cs="Times New Roman"/>
          <w:sz w:val="22"/>
          <w:szCs w:val="22"/>
        </w:rPr>
        <w:t>No</w:t>
      </w:r>
      <w:proofErr w:type="spellEnd"/>
      <w:r w:rsidRPr="005D6EBA">
        <w:rPr>
          <w:rFonts w:cs="Times New Roman"/>
          <w:sz w:val="22"/>
          <w:szCs w:val="22"/>
        </w:rPr>
        <w:t xml:space="preserve"> 57, вх. Б, ет. 4, ап. 12, представлявано от управителя ДЕТЕЛИН ВЛАДИМИРОВ ПЕТРОВ, е с основен предмет на дейност търговия на едро и дребно с напитки и други бързооборотни  стоки. Местата, на които се осъществява основната дейността, са следните градове: ГР.ПЛЕВЕН, ГР. ЛОВЕЧ, ГР.ВЕЛИКО ТЪРНОВО, ГР.БЯЛА, ГР. ЛЕВСКИ, ГР.ЧЕРВЕН БРЯГ.</w:t>
      </w:r>
    </w:p>
    <w:p w:rsidR="0097078C" w:rsidRPr="005D6EBA" w:rsidRDefault="00E14F3F" w:rsidP="00E14F3F">
      <w:pPr>
        <w:spacing w:after="120"/>
        <w:rPr>
          <w:rFonts w:cs="Times New Roman"/>
          <w:sz w:val="22"/>
          <w:szCs w:val="22"/>
        </w:rPr>
      </w:pPr>
      <w:r w:rsidRPr="005D6EBA">
        <w:rPr>
          <w:rFonts w:cs="Times New Roman"/>
          <w:sz w:val="22"/>
          <w:szCs w:val="22"/>
        </w:rPr>
        <w:t>Спомагателните дейности са транспортни услуги  и стопанисване на плувно- развлекателен комплекс  - Открит плувен басейн-с. Крушуна.</w:t>
      </w:r>
    </w:p>
    <w:p w:rsidR="0097078C" w:rsidRPr="005D6EBA" w:rsidRDefault="0097078C" w:rsidP="0097078C">
      <w:pPr>
        <w:spacing w:after="120"/>
        <w:jc w:val="both"/>
        <w:rPr>
          <w:rFonts w:cs="Times New Roman"/>
          <w:sz w:val="22"/>
          <w:szCs w:val="22"/>
        </w:rPr>
      </w:pPr>
      <w:r w:rsidRPr="005D6EBA">
        <w:rPr>
          <w:rFonts w:cs="Times New Roman"/>
          <w:sz w:val="22"/>
          <w:szCs w:val="22"/>
        </w:rPr>
        <w:t xml:space="preserve">„ДЕТЕЛИНА ДП“ООД е администратор на лични данни, но има ситуации, в които е обработващ лични данни. </w:t>
      </w:r>
    </w:p>
    <w:p w:rsidR="00861658" w:rsidRPr="005D6EBA" w:rsidRDefault="00861658" w:rsidP="0097078C">
      <w:pPr>
        <w:spacing w:after="120"/>
        <w:jc w:val="both"/>
        <w:rPr>
          <w:rFonts w:cs="Times New Roman"/>
          <w:sz w:val="22"/>
          <w:szCs w:val="22"/>
        </w:rPr>
      </w:pPr>
    </w:p>
    <w:p w:rsidR="00861658" w:rsidRPr="005D6EBA" w:rsidRDefault="0085456E" w:rsidP="007102E2">
      <w:pPr>
        <w:pStyle w:val="2"/>
        <w:rPr>
          <w:rFonts w:ascii="Times New Roman" w:hAnsi="Times New Roman" w:cs="Times New Roman"/>
        </w:rPr>
      </w:pPr>
      <w:bookmarkStart w:id="4" w:name="_Toc518279234"/>
      <w:r w:rsidRPr="005D6EBA">
        <w:rPr>
          <w:rFonts w:ascii="Times New Roman" w:hAnsi="Times New Roman" w:cs="Times New Roman"/>
        </w:rPr>
        <w:t>1.1.</w:t>
      </w:r>
      <w:r w:rsidR="00861658" w:rsidRPr="005D6EBA">
        <w:rPr>
          <w:rFonts w:ascii="Times New Roman" w:hAnsi="Times New Roman" w:cs="Times New Roman"/>
        </w:rPr>
        <w:t xml:space="preserve">Данни за контакт с </w:t>
      </w:r>
      <w:r w:rsidR="007102E2" w:rsidRPr="005D6EBA">
        <w:rPr>
          <w:rFonts w:ascii="Times New Roman" w:hAnsi="Times New Roman" w:cs="Times New Roman"/>
        </w:rPr>
        <w:t>„ДЕТЕЛИНА ДП“ООД</w:t>
      </w:r>
      <w:bookmarkEnd w:id="4"/>
      <w:r w:rsidR="007102E2" w:rsidRPr="005D6EBA">
        <w:rPr>
          <w:rFonts w:ascii="Times New Roman" w:hAnsi="Times New Roman" w:cs="Times New Roman"/>
        </w:rPr>
        <w:t xml:space="preserve"> </w:t>
      </w:r>
    </w:p>
    <w:p w:rsidR="00861658" w:rsidRPr="005D6EBA" w:rsidRDefault="00861658" w:rsidP="00861658">
      <w:pPr>
        <w:spacing w:after="120"/>
        <w:rPr>
          <w:rFonts w:cs="Times New Roman"/>
          <w:sz w:val="22"/>
          <w:szCs w:val="22"/>
        </w:rPr>
      </w:pPr>
      <w:r w:rsidRPr="005D6EBA">
        <w:rPr>
          <w:rFonts w:cs="Times New Roman"/>
          <w:b/>
          <w:sz w:val="22"/>
          <w:szCs w:val="22"/>
        </w:rPr>
        <w:t>Местоположение:</w:t>
      </w:r>
    </w:p>
    <w:p w:rsidR="00861658" w:rsidRPr="005D6EBA" w:rsidRDefault="00861658" w:rsidP="00861658">
      <w:pPr>
        <w:spacing w:after="120"/>
        <w:ind w:firstLine="709"/>
        <w:rPr>
          <w:rFonts w:cs="Times New Roman"/>
          <w:sz w:val="22"/>
          <w:szCs w:val="22"/>
        </w:rPr>
      </w:pPr>
      <w:bookmarkStart w:id="5" w:name="OLE_LINK14"/>
      <w:bookmarkStart w:id="6" w:name="OLE_LINK28"/>
      <w:bookmarkStart w:id="7" w:name="OLE_LINK29"/>
      <w:r w:rsidRPr="005D6EBA">
        <w:rPr>
          <w:rFonts w:cs="Times New Roman"/>
          <w:sz w:val="22"/>
          <w:szCs w:val="22"/>
        </w:rPr>
        <w:t xml:space="preserve">Държава: </w:t>
      </w:r>
      <w:r w:rsidR="00021AEB" w:rsidRPr="005D6EBA">
        <w:rPr>
          <w:rFonts w:cs="Times New Roman"/>
          <w:sz w:val="22"/>
          <w:szCs w:val="22"/>
        </w:rPr>
        <w:t xml:space="preserve">България </w:t>
      </w:r>
    </w:p>
    <w:p w:rsidR="00861658" w:rsidRPr="005D6EBA" w:rsidRDefault="00861658" w:rsidP="00861658">
      <w:pPr>
        <w:spacing w:after="120"/>
        <w:ind w:firstLine="709"/>
        <w:rPr>
          <w:rFonts w:cs="Times New Roman"/>
          <w:sz w:val="22"/>
          <w:szCs w:val="22"/>
        </w:rPr>
      </w:pPr>
      <w:r w:rsidRPr="005D6EBA">
        <w:rPr>
          <w:rFonts w:cs="Times New Roman"/>
          <w:sz w:val="22"/>
          <w:szCs w:val="22"/>
        </w:rPr>
        <w:t xml:space="preserve">Адрес: </w:t>
      </w:r>
      <w:r w:rsidR="00AD7155" w:rsidRPr="005D6EBA">
        <w:rPr>
          <w:rFonts w:cs="Times New Roman"/>
          <w:sz w:val="22"/>
          <w:szCs w:val="22"/>
        </w:rPr>
        <w:t>гр. Плевен, ул.</w:t>
      </w:r>
      <w:r w:rsidR="00B35D2B" w:rsidRPr="005D6EBA">
        <w:rPr>
          <w:rFonts w:cs="Times New Roman"/>
          <w:sz w:val="22"/>
          <w:szCs w:val="22"/>
        </w:rPr>
        <w:t xml:space="preserve"> </w:t>
      </w:r>
      <w:r w:rsidR="00AD7155" w:rsidRPr="005D6EBA">
        <w:rPr>
          <w:rFonts w:cs="Times New Roman"/>
          <w:sz w:val="22"/>
          <w:szCs w:val="22"/>
        </w:rPr>
        <w:t xml:space="preserve">“Георги Кочев“№171 </w:t>
      </w:r>
    </w:p>
    <w:p w:rsidR="00861658" w:rsidRPr="005D6EBA" w:rsidRDefault="00861658" w:rsidP="00861658">
      <w:pPr>
        <w:spacing w:after="120"/>
        <w:rPr>
          <w:rFonts w:cs="Times New Roman"/>
          <w:sz w:val="22"/>
          <w:szCs w:val="22"/>
        </w:rPr>
      </w:pPr>
      <w:r w:rsidRPr="005D6EBA">
        <w:rPr>
          <w:rFonts w:cs="Times New Roman"/>
          <w:b/>
          <w:sz w:val="22"/>
          <w:szCs w:val="22"/>
        </w:rPr>
        <w:t>Телефон:</w:t>
      </w:r>
      <w:r w:rsidRPr="005D6EBA">
        <w:rPr>
          <w:rFonts w:cs="Times New Roman"/>
          <w:sz w:val="22"/>
          <w:szCs w:val="22"/>
        </w:rPr>
        <w:t xml:space="preserve"> </w:t>
      </w:r>
      <w:bookmarkStart w:id="8" w:name="OLE_LINK25"/>
      <w:bookmarkStart w:id="9" w:name="OLE_LINK26"/>
      <w:bookmarkStart w:id="10" w:name="OLE_LINK27"/>
      <w:r w:rsidR="00700039" w:rsidRPr="005D6EBA">
        <w:rPr>
          <w:rFonts w:cs="Times New Roman"/>
          <w:sz w:val="22"/>
          <w:szCs w:val="22"/>
        </w:rPr>
        <w:t>+359 879070791</w:t>
      </w:r>
      <w:bookmarkEnd w:id="8"/>
      <w:bookmarkEnd w:id="9"/>
      <w:bookmarkEnd w:id="10"/>
    </w:p>
    <w:p w:rsidR="00861658" w:rsidRPr="005D6EBA" w:rsidRDefault="00861658" w:rsidP="00861658">
      <w:pPr>
        <w:spacing w:after="120"/>
        <w:rPr>
          <w:rFonts w:cs="Times New Roman"/>
          <w:sz w:val="22"/>
          <w:szCs w:val="22"/>
        </w:rPr>
      </w:pPr>
      <w:r w:rsidRPr="005D6EBA">
        <w:rPr>
          <w:rFonts w:cs="Times New Roman"/>
          <w:b/>
          <w:sz w:val="22"/>
          <w:szCs w:val="22"/>
        </w:rPr>
        <w:t xml:space="preserve">Ел. поща: </w:t>
      </w:r>
      <w:bookmarkStart w:id="11" w:name="OLE_LINK22"/>
      <w:bookmarkStart w:id="12" w:name="OLE_LINK23"/>
      <w:bookmarkStart w:id="13" w:name="OLE_LINK24"/>
      <w:r w:rsidR="00700039" w:rsidRPr="005D6EBA">
        <w:rPr>
          <w:rFonts w:cs="Times New Roman"/>
          <w:sz w:val="22"/>
          <w:szCs w:val="22"/>
        </w:rPr>
        <w:t>polina.alexieva@detelinadp.com</w:t>
      </w:r>
      <w:bookmarkEnd w:id="11"/>
      <w:bookmarkEnd w:id="12"/>
      <w:bookmarkEnd w:id="13"/>
    </w:p>
    <w:p w:rsidR="00861658" w:rsidRPr="005D6EBA" w:rsidRDefault="00861658" w:rsidP="00861658">
      <w:pPr>
        <w:spacing w:after="120"/>
        <w:rPr>
          <w:rFonts w:cs="Times New Roman"/>
          <w:sz w:val="22"/>
          <w:szCs w:val="22"/>
        </w:rPr>
      </w:pPr>
      <w:r w:rsidRPr="005D6EBA">
        <w:rPr>
          <w:rFonts w:cs="Times New Roman"/>
          <w:b/>
          <w:sz w:val="22"/>
          <w:szCs w:val="22"/>
        </w:rPr>
        <w:t xml:space="preserve">Интернет страница: </w:t>
      </w:r>
      <w:r w:rsidR="005349AB" w:rsidRPr="005D6EBA">
        <w:rPr>
          <w:rFonts w:cs="Times New Roman"/>
          <w:sz w:val="22"/>
          <w:szCs w:val="22"/>
        </w:rPr>
        <w:t>www.detelinadp.com</w:t>
      </w:r>
      <w:r w:rsidR="005349AB" w:rsidRPr="005D6EBA">
        <w:rPr>
          <w:rFonts w:cs="Times New Roman"/>
          <w:b/>
          <w:sz w:val="22"/>
          <w:szCs w:val="22"/>
        </w:rPr>
        <w:t xml:space="preserve"> </w:t>
      </w:r>
    </w:p>
    <w:bookmarkEnd w:id="5"/>
    <w:bookmarkEnd w:id="6"/>
    <w:bookmarkEnd w:id="7"/>
    <w:p w:rsidR="00861658" w:rsidRPr="005D6EBA" w:rsidRDefault="00861658" w:rsidP="00861658">
      <w:pPr>
        <w:widowControl/>
        <w:suppressAutoHyphens w:val="0"/>
        <w:spacing w:after="120" w:line="259" w:lineRule="auto"/>
        <w:rPr>
          <w:rFonts w:cs="Times New Roman"/>
          <w:sz w:val="22"/>
          <w:szCs w:val="22"/>
        </w:rPr>
      </w:pPr>
    </w:p>
    <w:p w:rsidR="00861658" w:rsidRPr="005D6EBA" w:rsidRDefault="0085456E" w:rsidP="007102E2">
      <w:pPr>
        <w:pStyle w:val="2"/>
        <w:rPr>
          <w:rFonts w:ascii="Times New Roman" w:hAnsi="Times New Roman" w:cs="Times New Roman"/>
        </w:rPr>
      </w:pPr>
      <w:bookmarkStart w:id="14" w:name="_Toc518279235"/>
      <w:r w:rsidRPr="005D6EBA">
        <w:rPr>
          <w:rFonts w:ascii="Times New Roman" w:hAnsi="Times New Roman" w:cs="Times New Roman"/>
        </w:rPr>
        <w:t>1.2.</w:t>
      </w:r>
      <w:r w:rsidR="00861658" w:rsidRPr="005D6EBA">
        <w:rPr>
          <w:rFonts w:ascii="Times New Roman" w:hAnsi="Times New Roman" w:cs="Times New Roman"/>
        </w:rPr>
        <w:t>Данни за контакт с  Отговорник по защита на данните:</w:t>
      </w:r>
      <w:bookmarkEnd w:id="14"/>
    </w:p>
    <w:p w:rsidR="00861658" w:rsidRPr="005D6EBA" w:rsidRDefault="00861658" w:rsidP="00861658">
      <w:pPr>
        <w:widowControl/>
        <w:suppressAutoHyphens w:val="0"/>
        <w:spacing w:after="120" w:line="259" w:lineRule="auto"/>
        <w:rPr>
          <w:rFonts w:cs="Times New Roman"/>
          <w:sz w:val="22"/>
          <w:szCs w:val="22"/>
        </w:rPr>
      </w:pPr>
      <w:r w:rsidRPr="005D6EBA">
        <w:rPr>
          <w:rFonts w:cs="Times New Roman"/>
          <w:sz w:val="22"/>
          <w:szCs w:val="22"/>
        </w:rPr>
        <w:t>С наш</w:t>
      </w:r>
      <w:r w:rsidR="00945521" w:rsidRPr="005D6EBA">
        <w:rPr>
          <w:rFonts w:cs="Times New Roman"/>
          <w:sz w:val="22"/>
          <w:szCs w:val="22"/>
        </w:rPr>
        <w:t xml:space="preserve">ия </w:t>
      </w:r>
      <w:r w:rsidRPr="005D6EBA">
        <w:rPr>
          <w:rFonts w:cs="Times New Roman"/>
          <w:sz w:val="22"/>
          <w:szCs w:val="22"/>
        </w:rPr>
        <w:t>Отговорник по защита на данните можете да се свържете директно тук:</w:t>
      </w:r>
      <w:r w:rsidRPr="005D6EBA">
        <w:rPr>
          <w:rStyle w:val="ab"/>
          <w:rFonts w:cs="Times New Roman"/>
          <w:sz w:val="22"/>
          <w:szCs w:val="22"/>
        </w:rPr>
        <w:t xml:space="preserve"> </w:t>
      </w:r>
    </w:p>
    <w:p w:rsidR="00861658" w:rsidRPr="005D6EBA" w:rsidRDefault="00861658" w:rsidP="00861658">
      <w:pPr>
        <w:widowControl/>
        <w:suppressAutoHyphens w:val="0"/>
        <w:spacing w:after="120" w:line="259" w:lineRule="auto"/>
        <w:rPr>
          <w:rFonts w:cs="Times New Roman"/>
          <w:sz w:val="22"/>
          <w:szCs w:val="22"/>
        </w:rPr>
      </w:pPr>
      <w:bookmarkStart w:id="15" w:name="OLE_LINK33"/>
      <w:bookmarkStart w:id="16" w:name="OLE_LINK34"/>
      <w:r w:rsidRPr="005D6EBA">
        <w:rPr>
          <w:rFonts w:cs="Times New Roman"/>
          <w:sz w:val="22"/>
          <w:szCs w:val="22"/>
        </w:rPr>
        <w:t>Ел. поща:</w:t>
      </w:r>
      <w:r w:rsidR="00945521" w:rsidRPr="005D6EBA">
        <w:rPr>
          <w:rFonts w:cs="Times New Roman"/>
        </w:rPr>
        <w:t xml:space="preserve"> </w:t>
      </w:r>
      <w:r w:rsidR="00945521" w:rsidRPr="005D6EBA">
        <w:rPr>
          <w:rFonts w:cs="Times New Roman"/>
          <w:sz w:val="22"/>
          <w:szCs w:val="22"/>
        </w:rPr>
        <w:t>polina.alexieva@detelinadp.com</w:t>
      </w:r>
    </w:p>
    <w:p w:rsidR="00861658" w:rsidRPr="005D6EBA" w:rsidRDefault="00861658" w:rsidP="00861658">
      <w:pPr>
        <w:widowControl/>
        <w:suppressAutoHyphens w:val="0"/>
        <w:spacing w:after="120" w:line="259" w:lineRule="auto"/>
        <w:rPr>
          <w:rFonts w:cs="Times New Roman"/>
          <w:sz w:val="22"/>
          <w:szCs w:val="22"/>
        </w:rPr>
      </w:pPr>
      <w:r w:rsidRPr="005D6EBA">
        <w:rPr>
          <w:rFonts w:cs="Times New Roman"/>
          <w:sz w:val="22"/>
          <w:szCs w:val="22"/>
        </w:rPr>
        <w:t xml:space="preserve">Тел: </w:t>
      </w:r>
      <w:r w:rsidR="00945521" w:rsidRPr="005D6EBA">
        <w:rPr>
          <w:rFonts w:cs="Times New Roman"/>
          <w:sz w:val="22"/>
          <w:szCs w:val="22"/>
        </w:rPr>
        <w:t>+359 879070791</w:t>
      </w:r>
      <w:bookmarkEnd w:id="15"/>
      <w:bookmarkEnd w:id="16"/>
    </w:p>
    <w:p w:rsidR="00BB7ADA" w:rsidRPr="005D6EBA" w:rsidRDefault="0085456E" w:rsidP="00DF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bookmarkStart w:id="17" w:name="_Toc518279236"/>
      <w:r w:rsidRPr="005D6EBA">
        <w:rPr>
          <w:rStyle w:val="10"/>
          <w:rFonts w:ascii="Times New Roman" w:hAnsi="Times New Roman" w:cs="Times New Roman"/>
        </w:rPr>
        <w:t>2.</w:t>
      </w:r>
      <w:r w:rsidR="00861658" w:rsidRPr="005D6EBA">
        <w:rPr>
          <w:rStyle w:val="10"/>
          <w:rFonts w:ascii="Times New Roman" w:hAnsi="Times New Roman" w:cs="Times New Roman"/>
        </w:rPr>
        <w:t>Личните данни, които събираме и обработваме</w:t>
      </w:r>
      <w:bookmarkEnd w:id="17"/>
      <w:r w:rsidR="00861658" w:rsidRPr="005D6EBA">
        <w:rPr>
          <w:rFonts w:eastAsia="Times New Roman" w:cs="Times New Roman"/>
          <w:b/>
          <w:kern w:val="0"/>
          <w:lang w:eastAsia="en-US" w:bidi="ar-SA"/>
        </w:rPr>
        <w:t xml:space="preserve"> </w:t>
      </w:r>
    </w:p>
    <w:p w:rsidR="00BB7ADA" w:rsidRPr="005D6EBA" w:rsidRDefault="00BB7ADA" w:rsidP="00BB7ADA">
      <w:pPr>
        <w:spacing w:after="120"/>
        <w:jc w:val="both"/>
        <w:rPr>
          <w:rFonts w:cs="Times New Roman"/>
          <w:sz w:val="22"/>
          <w:szCs w:val="22"/>
        </w:rPr>
      </w:pPr>
      <w:r w:rsidRPr="005D6EBA">
        <w:rPr>
          <w:rFonts w:cs="Times New Roman"/>
          <w:sz w:val="22"/>
          <w:szCs w:val="22"/>
        </w:rPr>
        <w:t>Съгласно Общият регламента за защита на данните, личните данни се определят като:</w:t>
      </w:r>
    </w:p>
    <w:p w:rsidR="00BB7ADA" w:rsidRPr="005D6EBA" w:rsidRDefault="00BB7ADA" w:rsidP="00BB7ADA">
      <w:pPr>
        <w:spacing w:after="120"/>
        <w:jc w:val="both"/>
        <w:rPr>
          <w:rFonts w:cs="Times New Roman"/>
          <w:sz w:val="22"/>
          <w:szCs w:val="22"/>
        </w:rPr>
      </w:pPr>
      <w:r w:rsidRPr="005D6EBA">
        <w:rPr>
          <w:rFonts w:cs="Times New Roman"/>
          <w:sz w:val="22"/>
          <w:szCs w:val="22"/>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BB7ADA" w:rsidRPr="005D6EBA" w:rsidRDefault="00BB7ADA" w:rsidP="00BB7ADA">
      <w:pPr>
        <w:spacing w:after="120"/>
        <w:jc w:val="both"/>
        <w:rPr>
          <w:rFonts w:cs="Times New Roman"/>
          <w:sz w:val="22"/>
          <w:szCs w:val="22"/>
        </w:rPr>
      </w:pPr>
      <w:r w:rsidRPr="005D6EBA">
        <w:rPr>
          <w:rFonts w:cs="Times New Roman"/>
          <w:sz w:val="22"/>
          <w:szCs w:val="22"/>
        </w:rPr>
        <w:t>Ние гарантираме, че информацията, която събираме и използваме, е належаща с оглед на конкретна цел и не е с цел навлизане в личното ви пространство.</w:t>
      </w:r>
    </w:p>
    <w:p w:rsidR="00BB7ADA" w:rsidRPr="005D6EBA" w:rsidRDefault="00BB7ADA" w:rsidP="00BB7ADA">
      <w:pPr>
        <w:spacing w:after="120"/>
        <w:jc w:val="both"/>
        <w:rPr>
          <w:rFonts w:cs="Times New Roman"/>
          <w:sz w:val="22"/>
          <w:szCs w:val="22"/>
        </w:rPr>
      </w:pPr>
      <w:r w:rsidRPr="005D6EBA">
        <w:rPr>
          <w:rFonts w:cs="Times New Roman"/>
          <w:sz w:val="22"/>
          <w:szCs w:val="22"/>
        </w:rPr>
        <w:t>Ние няма да продаваме вашите данни на трети страни, нито ще ги предаваме с цел да придобием някаква облага.</w:t>
      </w:r>
    </w:p>
    <w:p w:rsidR="00BB7ADA" w:rsidRPr="005D6EBA" w:rsidRDefault="00BB7ADA" w:rsidP="00BB7ADA">
      <w:pPr>
        <w:spacing w:after="120"/>
        <w:jc w:val="both"/>
        <w:rPr>
          <w:rFonts w:cs="Times New Roman"/>
          <w:sz w:val="22"/>
          <w:szCs w:val="22"/>
        </w:rPr>
      </w:pPr>
      <w:r w:rsidRPr="005D6EBA">
        <w:rPr>
          <w:rFonts w:eastAsia="Times New Roman" w:cs="Times New Roman"/>
          <w:kern w:val="0"/>
          <w:sz w:val="22"/>
          <w:szCs w:val="22"/>
          <w:lang w:eastAsia="en-US" w:bidi="ar-SA"/>
        </w:rPr>
        <w:lastRenderedPageBreak/>
        <w:t xml:space="preserve">„ДЕТЕЛИНА ДП“ООД </w:t>
      </w:r>
      <w:r w:rsidRPr="005D6EBA">
        <w:rPr>
          <w:rFonts w:cs="Times New Roman"/>
          <w:sz w:val="22"/>
          <w:szCs w:val="22"/>
        </w:rPr>
        <w:t>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rsidR="00BB7ADA" w:rsidRPr="005D6EBA" w:rsidRDefault="00BB7ADA" w:rsidP="00BB7ADA">
      <w:pPr>
        <w:spacing w:after="120"/>
        <w:jc w:val="both"/>
        <w:rPr>
          <w:rFonts w:cs="Times New Roman"/>
          <w:sz w:val="22"/>
          <w:szCs w:val="22"/>
        </w:rPr>
      </w:pPr>
      <w:r w:rsidRPr="005D6EBA">
        <w:rPr>
          <w:rFonts w:cs="Times New Roman"/>
          <w:sz w:val="22"/>
          <w:szCs w:val="22"/>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rsidR="00BB7ADA" w:rsidRPr="005D6EBA" w:rsidRDefault="00BB7ADA" w:rsidP="00BB7ADA">
      <w:pPr>
        <w:spacing w:after="120"/>
        <w:jc w:val="both"/>
        <w:rPr>
          <w:rFonts w:cs="Times New Roman"/>
          <w:i/>
          <w:sz w:val="22"/>
          <w:szCs w:val="22"/>
        </w:rPr>
      </w:pPr>
      <w:r w:rsidRPr="005D6EBA">
        <w:rPr>
          <w:rFonts w:cs="Times New Roman"/>
          <w:sz w:val="22"/>
          <w:szCs w:val="22"/>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rsidR="00BB7ADA" w:rsidRPr="005D6EBA" w:rsidRDefault="00BB7ADA" w:rsidP="00BB7ADA">
      <w:pPr>
        <w:spacing w:after="120"/>
        <w:jc w:val="both"/>
        <w:rPr>
          <w:rFonts w:cs="Times New Roman"/>
          <w:sz w:val="22"/>
          <w:szCs w:val="22"/>
        </w:rPr>
      </w:pPr>
      <w:r w:rsidRPr="005D6EBA">
        <w:rPr>
          <w:rFonts w:cs="Times New Roman"/>
          <w:sz w:val="22"/>
          <w:szCs w:val="22"/>
        </w:rPr>
        <w:t xml:space="preserve">Предприели сме всички предвидими технически и организационни мерки, за да осигурим защита на вашите данни от нерегламентиран достъп. </w:t>
      </w:r>
    </w:p>
    <w:p w:rsidR="00BB7ADA" w:rsidRPr="005D6EBA" w:rsidRDefault="00BB7ADA" w:rsidP="00BB7AD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„ДЕТЕЛИНА ДП“ООД  не прилага автоматизирано вземане на решения и профилиране. </w:t>
      </w:r>
    </w:p>
    <w:p w:rsidR="00861658" w:rsidRPr="005D6EBA" w:rsidRDefault="00BB7ADA" w:rsidP="00DF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Личните данни, които събираме и обработваме </w:t>
      </w:r>
      <w:r w:rsidR="00861658" w:rsidRPr="005D6EBA">
        <w:rPr>
          <w:rFonts w:eastAsia="Times New Roman" w:cs="Times New Roman"/>
          <w:b/>
          <w:kern w:val="0"/>
          <w:lang w:eastAsia="en-US" w:bidi="ar-SA"/>
        </w:rPr>
        <w:t>от</w:t>
      </w:r>
      <w:r w:rsidR="00BF0C0E" w:rsidRPr="005D6EBA">
        <w:rPr>
          <w:rFonts w:eastAsia="Times New Roman" w:cs="Times New Roman"/>
          <w:b/>
          <w:kern w:val="0"/>
          <w:lang w:eastAsia="en-US" w:bidi="ar-SA"/>
        </w:rPr>
        <w:t>/за</w:t>
      </w:r>
      <w:r w:rsidR="00861658" w:rsidRPr="005D6EBA">
        <w:rPr>
          <w:rFonts w:eastAsia="Times New Roman" w:cs="Times New Roman"/>
          <w:b/>
          <w:kern w:val="0"/>
          <w:lang w:eastAsia="en-US" w:bidi="ar-SA"/>
        </w:rPr>
        <w:t xml:space="preserve"> вас </w:t>
      </w:r>
      <w:r w:rsidR="006B4B9E" w:rsidRPr="005D6EBA">
        <w:rPr>
          <w:rFonts w:eastAsia="Times New Roman" w:cs="Times New Roman"/>
          <w:b/>
          <w:kern w:val="0"/>
          <w:lang w:eastAsia="en-US" w:bidi="ar-SA"/>
        </w:rPr>
        <w:t xml:space="preserve">варират в зависимост от редица обстоятелства като </w:t>
      </w:r>
      <w:r w:rsidR="0002232B" w:rsidRPr="005D6EBA">
        <w:rPr>
          <w:rFonts w:eastAsia="Times New Roman" w:cs="Times New Roman"/>
          <w:b/>
          <w:kern w:val="0"/>
          <w:lang w:eastAsia="en-US" w:bidi="ar-SA"/>
        </w:rPr>
        <w:t xml:space="preserve">причините, налагащи това;  </w:t>
      </w:r>
      <w:r w:rsidR="006B4B9E" w:rsidRPr="005D6EBA">
        <w:rPr>
          <w:rFonts w:eastAsia="Times New Roman" w:cs="Times New Roman"/>
          <w:b/>
          <w:kern w:val="0"/>
          <w:lang w:eastAsia="en-US" w:bidi="ar-SA"/>
        </w:rPr>
        <w:t xml:space="preserve">категорията субекти на данни, </w:t>
      </w:r>
      <w:r w:rsidR="0002232B" w:rsidRPr="005D6EBA">
        <w:rPr>
          <w:rFonts w:eastAsia="Times New Roman" w:cs="Times New Roman"/>
          <w:b/>
          <w:kern w:val="0"/>
          <w:lang w:eastAsia="en-US" w:bidi="ar-SA"/>
        </w:rPr>
        <w:t>към които условно може да бъдете причислени</w:t>
      </w:r>
      <w:r w:rsidR="00832A79" w:rsidRPr="005D6EBA">
        <w:rPr>
          <w:rFonts w:eastAsia="Times New Roman" w:cs="Times New Roman"/>
          <w:b/>
          <w:kern w:val="0"/>
          <w:lang w:eastAsia="en-US" w:bidi="ar-SA"/>
        </w:rPr>
        <w:t>.</w:t>
      </w:r>
    </w:p>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Субекти, чиито данни се обработват, са условно групирани  в следните категории:</w:t>
      </w:r>
    </w:p>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lang w:eastAsia="en-US" w:bidi="ar-SA"/>
        </w:rPr>
        <w:t xml:space="preserve">Персонал : </w:t>
      </w:r>
      <w:bookmarkStart w:id="18" w:name="OLE_LINK31"/>
      <w:bookmarkStart w:id="19" w:name="OLE_LINK32"/>
      <w:r w:rsidRPr="005D6EBA">
        <w:rPr>
          <w:rFonts w:eastAsia="Times New Roman" w:cs="Times New Roman"/>
          <w:kern w:val="0"/>
          <w:lang w:eastAsia="en-US" w:bidi="ar-SA"/>
        </w:rPr>
        <w:t>Физически лица, кандидатстващи за работа по трудов договор при администратора; Физически лица, които са в трудови правоотношения с администратора; Физически лица - членове на семейството на физическо лице, което е в трудови правоотношения с администратора</w:t>
      </w:r>
      <w:r w:rsidR="00F611D7"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бивши работници  и служители ( лица, които някога са имали трудови правоотношения с администратора)</w:t>
      </w:r>
      <w:r w:rsidR="00F611D7" w:rsidRPr="005D6EBA">
        <w:rPr>
          <w:rFonts w:eastAsia="Times New Roman" w:cs="Times New Roman"/>
          <w:kern w:val="0"/>
          <w:lang w:eastAsia="en-US" w:bidi="ar-SA"/>
        </w:rPr>
        <w:t>.</w:t>
      </w:r>
    </w:p>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bookmarkStart w:id="20" w:name="_Hlk518231949"/>
      <w:bookmarkEnd w:id="18"/>
      <w:bookmarkEnd w:id="19"/>
      <w:r w:rsidRPr="005D6EBA">
        <w:rPr>
          <w:rFonts w:eastAsia="Times New Roman" w:cs="Times New Roman"/>
          <w:b/>
          <w:kern w:val="0"/>
          <w:lang w:eastAsia="en-US" w:bidi="ar-SA"/>
        </w:rPr>
        <w:t>Доставчици</w:t>
      </w:r>
      <w:r w:rsidR="00F611D7" w:rsidRPr="005D6EBA">
        <w:rPr>
          <w:rFonts w:eastAsia="Times New Roman" w:cs="Times New Roman"/>
          <w:b/>
          <w:kern w:val="0"/>
          <w:lang w:eastAsia="en-US" w:bidi="ar-SA"/>
        </w:rPr>
        <w:t xml:space="preserve">: </w:t>
      </w:r>
      <w:r w:rsidRPr="005D6EBA">
        <w:rPr>
          <w:rFonts w:eastAsia="Times New Roman" w:cs="Times New Roman"/>
          <w:kern w:val="0"/>
          <w:lang w:eastAsia="en-US" w:bidi="ar-SA"/>
        </w:rPr>
        <w:t>Физически лица, които в преддоговорни отношения предлагат на администратора своите стоки, вземания, услуги с личен труд, свободни професии и други услуги по граждански договор</w:t>
      </w:r>
      <w:r w:rsidR="00F611D7"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от които в преддоговорни отношения администраторът проявява интерес да придобие стоки, вземания, услуги с личен труд, свободни професии и други услуги по граждански договор</w:t>
      </w:r>
      <w:r w:rsidR="00F611D7"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страни по договор с администратора, по силата на който му доставят стоки, услуги или други</w:t>
      </w:r>
      <w:r w:rsidR="00F611D7"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които са свързани лица с администратора  по смисъла на действащото законодателство</w:t>
      </w:r>
      <w:r w:rsidRPr="005D6EBA">
        <w:rPr>
          <w:rFonts w:eastAsia="Times New Roman" w:cs="Times New Roman"/>
          <w:b/>
          <w:kern w:val="0"/>
          <w:lang w:eastAsia="en-US" w:bidi="ar-SA"/>
        </w:rPr>
        <w:t xml:space="preserve"> </w:t>
      </w:r>
      <w:r w:rsidR="00A10A94" w:rsidRPr="005D6EBA">
        <w:rPr>
          <w:rFonts w:eastAsia="Times New Roman" w:cs="Times New Roman"/>
          <w:b/>
          <w:kern w:val="0"/>
          <w:lang w:eastAsia="en-US" w:bidi="ar-SA"/>
        </w:rPr>
        <w:t xml:space="preserve">; </w:t>
      </w:r>
      <w:r w:rsidRPr="005D6EBA">
        <w:rPr>
          <w:rFonts w:eastAsia="Times New Roman" w:cs="Times New Roman"/>
          <w:kern w:val="0"/>
          <w:lang w:eastAsia="en-US" w:bidi="ar-SA"/>
        </w:rPr>
        <w:t>Физически лица, които са свързани лица с доставчик на администратора, който доставчик е юридическо лице</w:t>
      </w:r>
      <w:r w:rsidRPr="005D6EBA">
        <w:rPr>
          <w:rFonts w:eastAsia="Times New Roman" w:cs="Times New Roman"/>
          <w:b/>
          <w:kern w:val="0"/>
          <w:lang w:eastAsia="en-US" w:bidi="ar-SA"/>
        </w:rPr>
        <w:t>.</w:t>
      </w:r>
    </w:p>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lang w:eastAsia="en-US" w:bidi="ar-SA"/>
        </w:rPr>
        <w:t>Клиенти</w:t>
      </w:r>
      <w:r w:rsidR="00A10A94" w:rsidRPr="005D6EBA">
        <w:rPr>
          <w:rFonts w:eastAsia="Times New Roman" w:cs="Times New Roman"/>
          <w:b/>
          <w:kern w:val="0"/>
          <w:lang w:eastAsia="en-US" w:bidi="ar-SA"/>
        </w:rPr>
        <w:t xml:space="preserve">: </w:t>
      </w:r>
      <w:r w:rsidRPr="005D6EBA">
        <w:rPr>
          <w:rFonts w:eastAsia="Times New Roman" w:cs="Times New Roman"/>
          <w:kern w:val="0"/>
          <w:lang w:eastAsia="en-US" w:bidi="ar-SA"/>
        </w:rPr>
        <w:t>Физически лица, които в преддоговорни отношения желаят да придобият от администратора стоки, вземания, услуги или други</w:t>
      </w:r>
      <w:r w:rsidR="00A10A94"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на които в преддоговорни отношения администраторът предлага да придобият стоки, вземания, услуги или други</w:t>
      </w:r>
      <w:r w:rsidR="004D0CBB"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страни по договор с администратора, по силата на който той им доставя стоки, услуги или други</w:t>
      </w:r>
      <w:r w:rsidR="004D0CBB"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които са свързани лица с администратора  по смисъла на действащото законодателство</w:t>
      </w:r>
      <w:r w:rsidR="004D0CBB" w:rsidRPr="005D6EBA">
        <w:rPr>
          <w:rFonts w:eastAsia="Times New Roman" w:cs="Times New Roman"/>
          <w:kern w:val="0"/>
          <w:lang w:eastAsia="en-US" w:bidi="ar-SA"/>
        </w:rPr>
        <w:t xml:space="preserve">; </w:t>
      </w:r>
      <w:r w:rsidRPr="005D6EBA">
        <w:rPr>
          <w:rFonts w:eastAsia="Times New Roman" w:cs="Times New Roman"/>
          <w:kern w:val="0"/>
          <w:lang w:eastAsia="en-US" w:bidi="ar-SA"/>
        </w:rPr>
        <w:t>Физически лица, които са свързани лица с клиент на администратора, който клиент е юридическо лице.</w:t>
      </w:r>
    </w:p>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bookmarkStart w:id="21" w:name="_Hlk518235660"/>
      <w:bookmarkEnd w:id="20"/>
      <w:r w:rsidRPr="005D6EBA">
        <w:rPr>
          <w:rFonts w:eastAsia="Times New Roman" w:cs="Times New Roman"/>
          <w:b/>
          <w:kern w:val="0"/>
          <w:lang w:eastAsia="en-US" w:bidi="ar-SA"/>
        </w:rPr>
        <w:t>Представители</w:t>
      </w:r>
      <w:r w:rsidR="003636A5" w:rsidRPr="005D6EBA">
        <w:rPr>
          <w:rFonts w:eastAsia="Times New Roman" w:cs="Times New Roman"/>
          <w:b/>
          <w:kern w:val="0"/>
          <w:lang w:eastAsia="en-US" w:bidi="ar-SA"/>
        </w:rPr>
        <w:t xml:space="preserve">: </w:t>
      </w:r>
      <w:r w:rsidRPr="005D6EBA">
        <w:rPr>
          <w:rFonts w:eastAsia="Times New Roman" w:cs="Times New Roman"/>
          <w:kern w:val="0"/>
          <w:lang w:eastAsia="en-US" w:bidi="ar-SA"/>
        </w:rPr>
        <w:t xml:space="preserve">Физически лица, които са законни представители на юридически лица/ </w:t>
      </w:r>
      <w:proofErr w:type="spellStart"/>
      <w:r w:rsidRPr="005D6EBA">
        <w:rPr>
          <w:rFonts w:eastAsia="Times New Roman" w:cs="Times New Roman"/>
          <w:kern w:val="0"/>
          <w:lang w:eastAsia="en-US" w:bidi="ar-SA"/>
        </w:rPr>
        <w:t>неперсонифицирани</w:t>
      </w:r>
      <w:proofErr w:type="spellEnd"/>
      <w:r w:rsidRPr="005D6EBA">
        <w:rPr>
          <w:rFonts w:eastAsia="Times New Roman" w:cs="Times New Roman"/>
          <w:kern w:val="0"/>
          <w:lang w:eastAsia="en-US" w:bidi="ar-SA"/>
        </w:rPr>
        <w:t xml:space="preserve"> дружества, които са клиенти или доставчици на администратора</w:t>
      </w:r>
      <w:r w:rsidR="003636A5"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Физически лица -пълномощници на персонал, доставчици и клиенти </w:t>
      </w:r>
      <w:r w:rsidR="003636A5"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Физически лица – служители или изпълнители на клиенти, доставчици и </w:t>
      </w:r>
      <w:proofErr w:type="spellStart"/>
      <w:r w:rsidRPr="005D6EBA">
        <w:rPr>
          <w:rFonts w:eastAsia="Times New Roman" w:cs="Times New Roman"/>
          <w:kern w:val="0"/>
          <w:lang w:eastAsia="en-US" w:bidi="ar-SA"/>
        </w:rPr>
        <w:t>партньори</w:t>
      </w:r>
      <w:r w:rsidR="003636A5" w:rsidRPr="005D6EBA">
        <w:rPr>
          <w:rFonts w:eastAsia="Times New Roman" w:cs="Times New Roman"/>
          <w:kern w:val="0"/>
          <w:lang w:eastAsia="en-US" w:bidi="ar-SA"/>
        </w:rPr>
        <w:t>;</w:t>
      </w:r>
      <w:r w:rsidRPr="005D6EBA">
        <w:rPr>
          <w:rFonts w:eastAsia="Times New Roman" w:cs="Times New Roman"/>
          <w:kern w:val="0"/>
          <w:lang w:eastAsia="en-US" w:bidi="ar-SA"/>
        </w:rPr>
        <w:t>Физически</w:t>
      </w:r>
      <w:proofErr w:type="spellEnd"/>
      <w:r w:rsidRPr="005D6EBA">
        <w:rPr>
          <w:rFonts w:eastAsia="Times New Roman" w:cs="Times New Roman"/>
          <w:kern w:val="0"/>
          <w:lang w:eastAsia="en-US" w:bidi="ar-SA"/>
        </w:rPr>
        <w:t xml:space="preserve"> лица – служители  в публични институции</w:t>
      </w:r>
      <w:r w:rsidR="002F4CB8" w:rsidRPr="005D6EBA">
        <w:rPr>
          <w:rFonts w:eastAsia="Times New Roman" w:cs="Times New Roman"/>
          <w:kern w:val="0"/>
          <w:lang w:eastAsia="en-US" w:bidi="ar-SA"/>
        </w:rPr>
        <w:t>.</w:t>
      </w:r>
    </w:p>
    <w:bookmarkEnd w:id="21"/>
    <w:p w:rsidR="008B496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p>
    <w:p w:rsidR="00832A79" w:rsidRPr="005D6EBA" w:rsidRDefault="008B4969" w:rsidP="008B4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Други </w:t>
      </w:r>
      <w:r w:rsidR="00B15861" w:rsidRPr="005D6EBA">
        <w:rPr>
          <w:rFonts w:eastAsia="Times New Roman" w:cs="Times New Roman"/>
          <w:b/>
          <w:kern w:val="0"/>
          <w:lang w:eastAsia="en-US" w:bidi="ar-SA"/>
        </w:rPr>
        <w:t xml:space="preserve">: </w:t>
      </w:r>
      <w:r w:rsidRPr="005D6EBA">
        <w:rPr>
          <w:rFonts w:eastAsia="Times New Roman" w:cs="Times New Roman"/>
          <w:kern w:val="0"/>
          <w:lang w:eastAsia="en-US" w:bidi="ar-SA"/>
        </w:rPr>
        <w:t>Физически лица- посетители на обектите, стопанисвани от администратора, или случайни минувачи в ограничените публични зони под видеонаблюдение, от които се осигурява достъпа до обектите на администратора</w:t>
      </w:r>
      <w:r w:rsidR="00B15861" w:rsidRPr="005D6EBA">
        <w:rPr>
          <w:rFonts w:eastAsia="Times New Roman" w:cs="Times New Roman"/>
          <w:b/>
          <w:kern w:val="0"/>
          <w:lang w:eastAsia="en-US" w:bidi="ar-SA"/>
        </w:rPr>
        <w:t xml:space="preserve">. </w:t>
      </w:r>
      <w:r w:rsidRPr="005D6EBA">
        <w:rPr>
          <w:rFonts w:eastAsia="Times New Roman" w:cs="Times New Roman"/>
          <w:b/>
          <w:kern w:val="0"/>
          <w:lang w:eastAsia="en-US" w:bidi="ar-SA"/>
        </w:rPr>
        <w:t xml:space="preserve">  </w:t>
      </w:r>
    </w:p>
    <w:p w:rsidR="00D96536" w:rsidRPr="005D6EBA" w:rsidRDefault="00A32FCF" w:rsidP="00D965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bookmarkStart w:id="22" w:name="_Toc518279237"/>
      <w:r w:rsidRPr="005D6EBA">
        <w:rPr>
          <w:rStyle w:val="20"/>
          <w:rFonts w:ascii="Times New Roman" w:hAnsi="Times New Roman" w:cs="Times New Roman"/>
        </w:rPr>
        <w:t xml:space="preserve">2.1. </w:t>
      </w:r>
      <w:r w:rsidR="00D96536" w:rsidRPr="005D6EBA">
        <w:rPr>
          <w:rStyle w:val="20"/>
          <w:rFonts w:ascii="Times New Roman" w:hAnsi="Times New Roman" w:cs="Times New Roman"/>
        </w:rPr>
        <w:t>Персонал:</w:t>
      </w:r>
      <w:bookmarkEnd w:id="22"/>
      <w:r w:rsidR="00D96536" w:rsidRPr="005D6EBA">
        <w:rPr>
          <w:rFonts w:eastAsia="Times New Roman" w:cs="Times New Roman"/>
          <w:b/>
          <w:kern w:val="0"/>
          <w:lang w:eastAsia="en-US" w:bidi="ar-SA"/>
        </w:rPr>
        <w:t xml:space="preserve"> </w:t>
      </w:r>
      <w:r w:rsidR="00D96536" w:rsidRPr="005D6EBA">
        <w:rPr>
          <w:rFonts w:eastAsia="Times New Roman" w:cs="Times New Roman"/>
          <w:kern w:val="0"/>
          <w:lang w:eastAsia="en-US" w:bidi="ar-SA"/>
        </w:rPr>
        <w:t>Физически лица, кандидатстващи за работа по трудов договор при администратора;</w:t>
      </w:r>
      <w:r w:rsidR="009A6D9D" w:rsidRPr="005D6EBA">
        <w:rPr>
          <w:rFonts w:eastAsia="Times New Roman" w:cs="Times New Roman"/>
          <w:kern w:val="0"/>
          <w:lang w:eastAsia="en-US" w:bidi="ar-SA"/>
        </w:rPr>
        <w:t xml:space="preserve"> </w:t>
      </w:r>
      <w:r w:rsidR="00D96536" w:rsidRPr="005D6EBA">
        <w:rPr>
          <w:rFonts w:eastAsia="Times New Roman" w:cs="Times New Roman"/>
          <w:kern w:val="0"/>
          <w:lang w:eastAsia="en-US" w:bidi="ar-SA"/>
        </w:rPr>
        <w:t>Физически лица, които са в трудови правоотношения с администратора; Физически лица - членове на семейството на физическо лице, което е в трудови правоотношения с администратора; Физически лица- бивши работници  и служители ( лица, които някога са имали трудови правоотношения с администратора).</w:t>
      </w:r>
    </w:p>
    <w:p w:rsidR="00832A79" w:rsidRPr="005D6EBA" w:rsidRDefault="00B92034" w:rsidP="00DF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Ако </w:t>
      </w:r>
      <w:r w:rsidR="00CA743C" w:rsidRPr="005D6EBA">
        <w:rPr>
          <w:rFonts w:eastAsia="Times New Roman" w:cs="Times New Roman"/>
          <w:b/>
          <w:kern w:val="0"/>
          <w:lang w:eastAsia="en-US" w:bidi="ar-SA"/>
        </w:rPr>
        <w:t>спадате към категорията субекти, условно означени от нас като персонал, ние обработваме следните Ваши лични данни:</w:t>
      </w:r>
    </w:p>
    <w:p w:rsidR="00861658" w:rsidRPr="005D6EBA" w:rsidRDefault="00861658" w:rsidP="009610FC">
      <w:pPr>
        <w:spacing w:after="120"/>
        <w:jc w:val="both"/>
        <w:rPr>
          <w:rFonts w:eastAsia="Times New Roman" w:cs="Times New Roman"/>
          <w:kern w:val="0"/>
          <w:lang w:eastAsia="en-US" w:bidi="ar-SA"/>
        </w:rPr>
      </w:pPr>
      <w:bookmarkStart w:id="23" w:name="_Toc518279238"/>
      <w:r w:rsidRPr="005D6EBA">
        <w:rPr>
          <w:rStyle w:val="30"/>
          <w:rFonts w:ascii="Times New Roman" w:hAnsi="Times New Roman" w:cs="Times New Roman"/>
        </w:rPr>
        <w:t>Категория лични данни</w:t>
      </w:r>
      <w:r w:rsidR="00C55BE0" w:rsidRPr="005D6EBA">
        <w:rPr>
          <w:rStyle w:val="30"/>
          <w:rFonts w:ascii="Times New Roman" w:hAnsi="Times New Roman" w:cs="Times New Roman"/>
        </w:rPr>
        <w:t xml:space="preserve"> за персонал</w:t>
      </w:r>
      <w:bookmarkEnd w:id="23"/>
      <w:r w:rsidRPr="005D6EBA">
        <w:rPr>
          <w:rFonts w:eastAsia="Times New Roman" w:cs="Times New Roman"/>
          <w:b/>
          <w:kern w:val="0"/>
          <w:lang w:eastAsia="en-US" w:bidi="ar-SA"/>
        </w:rPr>
        <w:t>:</w:t>
      </w:r>
      <w:r w:rsidR="00567A9E" w:rsidRPr="005D6EBA">
        <w:rPr>
          <w:rFonts w:eastAsia="Times New Roman" w:cs="Times New Roman"/>
          <w:b/>
          <w:kern w:val="0"/>
          <w:lang w:eastAsia="en-US" w:bidi="ar-SA"/>
        </w:rPr>
        <w:t xml:space="preserve"> </w:t>
      </w:r>
      <w:r w:rsidR="00567A9E" w:rsidRPr="005D6EBA">
        <w:rPr>
          <w:rFonts w:eastAsia="Times New Roman" w:cs="Times New Roman"/>
          <w:kern w:val="0"/>
          <w:lang w:eastAsia="en-US" w:bidi="ar-SA"/>
        </w:rPr>
        <w:t>Имена – собствено, бащино и фамилно имена, псевдоним;</w:t>
      </w:r>
      <w:r w:rsidR="00D6243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Единен граждански номер;</w:t>
      </w:r>
      <w:r w:rsidR="00D6243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Дата на раждане- ден, месец, година;</w:t>
      </w:r>
      <w:r w:rsidR="00D6243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Физически адрес – държава, регион ( област, община), град/село, улица и номер, вход, етаж, апартамент, постоянен и настоящ адрес;</w:t>
      </w:r>
      <w:r w:rsidR="00D6243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Телефонен номер (личен и служебен); Адрес  на електронна поща (лични и служебни);</w:t>
      </w:r>
      <w:r w:rsidR="00D6243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Семейно положение; Данни за членове на семейството, включително деца, ненавършили пълнолетие – имена, дата на раждане, единен граждански  номер;</w:t>
      </w:r>
      <w:r w:rsidR="00A83625" w:rsidRPr="005D6EBA">
        <w:rPr>
          <w:rFonts w:eastAsia="Times New Roman" w:cs="Times New Roman"/>
          <w:kern w:val="0"/>
          <w:lang w:eastAsia="en-US" w:bidi="ar-SA"/>
        </w:rPr>
        <w:t xml:space="preserve"> </w:t>
      </w:r>
      <w:r w:rsidR="00567A9E" w:rsidRPr="005D6EBA">
        <w:rPr>
          <w:rFonts w:eastAsia="Times New Roman" w:cs="Times New Roman"/>
          <w:kern w:val="0"/>
          <w:lang w:eastAsia="en-US" w:bidi="ar-SA"/>
        </w:rPr>
        <w:t>Номер на документ за самоличност и дата/орган на издаване</w:t>
      </w:r>
      <w:r w:rsidR="00D62435" w:rsidRPr="005D6EBA">
        <w:rPr>
          <w:rFonts w:eastAsia="Times New Roman" w:cs="Times New Roman"/>
          <w:kern w:val="0"/>
          <w:lang w:eastAsia="en-US" w:bidi="ar-SA"/>
        </w:rPr>
        <w:t>; Данни за образователна и професионална квалификация – степен на завършено образование, специалност, присъдени професионални квалификации, учебно заведение,  номер и дата, издател на документ за завършено образование/присъдена професионална квалификация;</w:t>
      </w:r>
      <w:r w:rsidR="00A83625"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Банкова сметка – банка, IBAN, BIC</w:t>
      </w:r>
      <w:r w:rsidR="00A83625"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 xml:space="preserve">Данни за местонахождение – </w:t>
      </w:r>
      <w:proofErr w:type="spellStart"/>
      <w:r w:rsidR="00D62435" w:rsidRPr="005D6EBA">
        <w:rPr>
          <w:rFonts w:eastAsia="Times New Roman" w:cs="Times New Roman"/>
          <w:kern w:val="0"/>
          <w:lang w:eastAsia="en-US" w:bidi="ar-SA"/>
        </w:rPr>
        <w:t>геолокация</w:t>
      </w:r>
      <w:proofErr w:type="spellEnd"/>
      <w:r w:rsidR="00A83625" w:rsidRPr="005D6EBA">
        <w:rPr>
          <w:rFonts w:eastAsia="Times New Roman" w:cs="Times New Roman"/>
          <w:kern w:val="0"/>
          <w:lang w:eastAsia="en-US" w:bidi="ar-SA"/>
        </w:rPr>
        <w:t xml:space="preserve"> при ползване на служебни пътни превозни средства</w:t>
      </w:r>
      <w:r w:rsidR="00D62435" w:rsidRPr="005D6EBA">
        <w:rPr>
          <w:rFonts w:eastAsia="Times New Roman" w:cs="Times New Roman"/>
          <w:kern w:val="0"/>
          <w:lang w:eastAsia="en-US" w:bidi="ar-SA"/>
        </w:rPr>
        <w:t>;</w:t>
      </w:r>
      <w:r w:rsidR="00A83625"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IP адрес;</w:t>
      </w:r>
      <w:r w:rsidR="00A83625"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Данни от електронна/ телефонна  комуникация, извършена със/посредством средства, екипировка и ресурси на администратора – имейл кореспонденция, телефонни повиквания и съобщения (SMS/MMS), активности в социални мрежи;</w:t>
      </w:r>
      <w:r w:rsidR="009610FC"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Данни за професионален опит -  заемани длъжности, предприятие, основни функции на предишни заемани длъжности;</w:t>
      </w:r>
      <w:r w:rsidR="00982EEC" w:rsidRPr="005D6EBA">
        <w:rPr>
          <w:rFonts w:eastAsia="Times New Roman" w:cs="Times New Roman"/>
          <w:kern w:val="0"/>
          <w:lang w:eastAsia="en-US" w:bidi="ar-SA"/>
        </w:rPr>
        <w:t xml:space="preserve"> </w:t>
      </w:r>
      <w:r w:rsidR="00D62435" w:rsidRPr="005D6EBA">
        <w:rPr>
          <w:rFonts w:eastAsia="Times New Roman" w:cs="Times New Roman"/>
          <w:kern w:val="0"/>
          <w:lang w:eastAsia="en-US" w:bidi="ar-SA"/>
        </w:rPr>
        <w:t xml:space="preserve">Доходи и имуществено състояние – осигурителен доход и реализиран доход. </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bookmarkStart w:id="24" w:name="_Toc518279239"/>
      <w:r w:rsidRPr="005D6EBA">
        <w:rPr>
          <w:rStyle w:val="30"/>
          <w:rFonts w:ascii="Times New Roman" w:hAnsi="Times New Roman" w:cs="Times New Roman"/>
        </w:rPr>
        <w:t>Специални категории данни</w:t>
      </w:r>
      <w:r w:rsidR="00C55BE0" w:rsidRPr="005D6EBA">
        <w:rPr>
          <w:rStyle w:val="30"/>
          <w:rFonts w:ascii="Times New Roman" w:hAnsi="Times New Roman" w:cs="Times New Roman"/>
        </w:rPr>
        <w:t xml:space="preserve"> за персонал</w:t>
      </w:r>
      <w:r w:rsidRPr="005D6EBA">
        <w:rPr>
          <w:rStyle w:val="30"/>
          <w:rFonts w:ascii="Times New Roman" w:hAnsi="Times New Roman" w:cs="Times New Roman"/>
        </w:rPr>
        <w:t>, които обработваме</w:t>
      </w:r>
      <w:bookmarkEnd w:id="24"/>
      <w:r w:rsidRPr="005D6EBA">
        <w:rPr>
          <w:rFonts w:eastAsia="Times New Roman" w:cs="Times New Roman"/>
          <w:b/>
          <w:kern w:val="0"/>
          <w:lang w:eastAsia="en-US" w:bidi="ar-SA"/>
        </w:rPr>
        <w:t>:</w:t>
      </w:r>
    </w:p>
    <w:p w:rsidR="00FF5046" w:rsidRPr="005D6EBA" w:rsidRDefault="00FF5046" w:rsidP="00FF5046">
      <w:pPr>
        <w:jc w:val="both"/>
        <w:rPr>
          <w:rFonts w:cs="Times New Roman"/>
        </w:rPr>
      </w:pPr>
      <w:r w:rsidRPr="005D6EBA">
        <w:rPr>
          <w:rFonts w:cs="Times New Roman"/>
        </w:rPr>
        <w:t xml:space="preserve">Данни по чл. 9 от ОРЗД </w:t>
      </w:r>
    </w:p>
    <w:p w:rsidR="00FF5046" w:rsidRPr="005D6EBA" w:rsidRDefault="00FF5046" w:rsidP="00FF5046">
      <w:pPr>
        <w:jc w:val="both"/>
        <w:rPr>
          <w:rFonts w:cs="Times New Roman"/>
        </w:rPr>
      </w:pPr>
      <w:r w:rsidRPr="005D6EBA">
        <w:rPr>
          <w:rFonts w:cs="Times New Roman"/>
        </w:rPr>
        <w:t>Данни за здравословното състояние – данни за физическото или психическото здраве на физическо лице; предоставянето на здравни услуги, които дават информация за здравословното  състояние;</w:t>
      </w:r>
    </w:p>
    <w:p w:rsidR="00FF5046" w:rsidRPr="005D6EBA" w:rsidRDefault="00FF5046" w:rsidP="00FF5046">
      <w:pPr>
        <w:jc w:val="both"/>
        <w:rPr>
          <w:rFonts w:cs="Times New Roman"/>
        </w:rPr>
      </w:pPr>
      <w:r w:rsidRPr="005D6EBA">
        <w:rPr>
          <w:rFonts w:cs="Times New Roman"/>
        </w:rPr>
        <w:t>Биометрични данни – лицеви изображения.</w:t>
      </w:r>
    </w:p>
    <w:p w:rsidR="00FF5046" w:rsidRPr="005D6EBA" w:rsidRDefault="00FF5046" w:rsidP="00FF5046">
      <w:pPr>
        <w:jc w:val="both"/>
        <w:rPr>
          <w:rFonts w:cs="Times New Roman"/>
        </w:rPr>
      </w:pPr>
      <w:r w:rsidRPr="005D6EBA">
        <w:rPr>
          <w:rFonts w:cs="Times New Roman"/>
        </w:rPr>
        <w:t>Членство в синдикални организации.</w:t>
      </w:r>
    </w:p>
    <w:p w:rsidR="00FF5046" w:rsidRPr="005D6EBA" w:rsidRDefault="00FF5046" w:rsidP="00FF5046">
      <w:pPr>
        <w:jc w:val="both"/>
        <w:rPr>
          <w:rFonts w:cs="Times New Roman"/>
        </w:rPr>
      </w:pPr>
      <w:r w:rsidRPr="005D6EBA">
        <w:rPr>
          <w:rFonts w:cs="Times New Roman"/>
        </w:rPr>
        <w:t xml:space="preserve">Данни по чл. 10 от ОРЗД </w:t>
      </w:r>
    </w:p>
    <w:p w:rsidR="00FF5046" w:rsidRPr="005D6EBA" w:rsidRDefault="00FF5046" w:rsidP="00FF5046">
      <w:pPr>
        <w:jc w:val="both"/>
        <w:rPr>
          <w:rFonts w:cs="Times New Roman"/>
        </w:rPr>
      </w:pPr>
      <w:r w:rsidRPr="005D6EBA">
        <w:rPr>
          <w:rFonts w:cs="Times New Roman"/>
        </w:rPr>
        <w:t>Данни, свързани с присъди и нарушения</w:t>
      </w:r>
    </w:p>
    <w:p w:rsidR="00FD07FA" w:rsidRPr="005D6EBA" w:rsidRDefault="00FD07FA"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p>
    <w:p w:rsidR="00861658" w:rsidRPr="005D6EBA" w:rsidRDefault="00861658" w:rsidP="005166D5">
      <w:pPr>
        <w:pStyle w:val="3"/>
        <w:rPr>
          <w:rFonts w:ascii="Times New Roman" w:eastAsia="Times New Roman" w:hAnsi="Times New Roman" w:cs="Times New Roman"/>
          <w:lang w:eastAsia="en-US" w:bidi="ar-SA"/>
        </w:rPr>
      </w:pPr>
      <w:bookmarkStart w:id="25" w:name="_Toc518279240"/>
      <w:r w:rsidRPr="005D6EBA">
        <w:rPr>
          <w:rFonts w:ascii="Times New Roman" w:eastAsia="Times New Roman" w:hAnsi="Times New Roman" w:cs="Times New Roman"/>
          <w:lang w:eastAsia="en-US" w:bidi="ar-SA"/>
        </w:rPr>
        <w:lastRenderedPageBreak/>
        <w:t>Източник:</w:t>
      </w:r>
      <w:bookmarkEnd w:id="25"/>
      <w:r w:rsidRPr="005D6EBA">
        <w:rPr>
          <w:rFonts w:ascii="Times New Roman" w:eastAsia="Times New Roman" w:hAnsi="Times New Roman" w:cs="Times New Roman"/>
          <w:lang w:eastAsia="en-US" w:bidi="ar-SA"/>
        </w:rPr>
        <w:t xml:space="preserve"> </w:t>
      </w:r>
    </w:p>
    <w:p w:rsidR="00861658" w:rsidRPr="005D6EBA" w:rsidRDefault="006E4C88" w:rsidP="00A46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lang w:eastAsia="en-US" w:bidi="ar-SA"/>
        </w:rPr>
        <w:t xml:space="preserve">Данните, които се обработват от администратора, за персонала се получават от субекта на данните. </w:t>
      </w:r>
      <w:r w:rsidR="00CD3B2A" w:rsidRPr="005D6EBA">
        <w:rPr>
          <w:rFonts w:eastAsia="Times New Roman" w:cs="Times New Roman"/>
          <w:kern w:val="0"/>
          <w:lang w:eastAsia="en-US" w:bidi="ar-SA"/>
        </w:rPr>
        <w:t>Ако  сте член на семейството на наш служител, вашите данни се събират от съответния наш служител</w:t>
      </w:r>
      <w:r w:rsidR="00A46836" w:rsidRPr="005D6EBA">
        <w:rPr>
          <w:rFonts w:eastAsia="Times New Roman" w:cs="Times New Roman"/>
          <w:kern w:val="0"/>
          <w:lang w:eastAsia="en-US" w:bidi="ar-SA"/>
        </w:rPr>
        <w:t>. И</w:t>
      </w:r>
      <w:r w:rsidRPr="005D6EBA">
        <w:rPr>
          <w:rFonts w:eastAsia="Times New Roman" w:cs="Times New Roman"/>
          <w:kern w:val="0"/>
          <w:lang w:eastAsia="en-US" w:bidi="ar-SA"/>
        </w:rPr>
        <w:t>ма и изключения, например, когато данните се получават от публично достъпни регистри и бази с данни</w:t>
      </w:r>
      <w:r w:rsidR="00A46836"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 </w:t>
      </w:r>
    </w:p>
    <w:p w:rsidR="009152C2" w:rsidRPr="005D6EBA" w:rsidRDefault="009152C2"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bookmarkStart w:id="26" w:name="_Toc518279241"/>
      <w:r w:rsidRPr="005D6EBA">
        <w:rPr>
          <w:rStyle w:val="30"/>
          <w:rFonts w:ascii="Times New Roman" w:hAnsi="Times New Roman" w:cs="Times New Roman"/>
        </w:rPr>
        <w:t>Цели, за които се обработват данните</w:t>
      </w:r>
      <w:bookmarkEnd w:id="26"/>
      <w:r w:rsidRPr="005D6EBA">
        <w:rPr>
          <w:rFonts w:eastAsia="Times New Roman" w:cs="Times New Roman"/>
          <w:b/>
          <w:kern w:val="0"/>
          <w:sz w:val="22"/>
          <w:szCs w:val="22"/>
          <w:lang w:eastAsia="en-US" w:bidi="ar-SA"/>
        </w:rPr>
        <w:t xml:space="preserve"> :</w:t>
      </w:r>
    </w:p>
    <w:p w:rsidR="00861658" w:rsidRPr="005D6EBA" w:rsidRDefault="00861658" w:rsidP="009152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Декларираме, че личните данни, които събираме, ще бъдат използвани единствено за следните цели:</w:t>
      </w:r>
    </w:p>
    <w:p w:rsidR="003071B7" w:rsidRPr="005D6EBA" w:rsidRDefault="002A32FA" w:rsidP="00307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Идентифициране на субектите, с които администраторът встъпва в правоотношения</w:t>
      </w:r>
      <w:r w:rsidR="003071B7" w:rsidRPr="005D6EBA">
        <w:rPr>
          <w:rFonts w:eastAsia="Times New Roman" w:cs="Times New Roman"/>
          <w:kern w:val="0"/>
          <w:lang w:eastAsia="en-US" w:bidi="ar-SA"/>
        </w:rPr>
        <w:t xml:space="preserve">; Извършване на подбора на персонал; </w:t>
      </w:r>
      <w:r w:rsidRPr="005D6EBA">
        <w:rPr>
          <w:rFonts w:eastAsia="Times New Roman" w:cs="Times New Roman"/>
          <w:kern w:val="0"/>
          <w:lang w:eastAsia="en-US" w:bidi="ar-SA"/>
        </w:rPr>
        <w:t>Изпълнение на задължения на администратора, произтичащи от закон или договор</w:t>
      </w:r>
      <w:r w:rsidR="003071B7" w:rsidRPr="005D6EBA">
        <w:rPr>
          <w:rFonts w:eastAsia="Times New Roman" w:cs="Times New Roman"/>
          <w:kern w:val="0"/>
          <w:lang w:eastAsia="en-US" w:bidi="ar-SA"/>
        </w:rPr>
        <w:t xml:space="preserve">; </w:t>
      </w:r>
      <w:r w:rsidRPr="005D6EBA">
        <w:rPr>
          <w:rFonts w:eastAsia="Times New Roman" w:cs="Times New Roman"/>
          <w:kern w:val="0"/>
          <w:lang w:eastAsia="en-US" w:bidi="ar-SA"/>
        </w:rPr>
        <w:t>Упражняване на права на администратора, произтичащи от закон или договор</w:t>
      </w:r>
      <w:r w:rsidR="003071B7" w:rsidRPr="005D6EBA">
        <w:rPr>
          <w:rFonts w:eastAsia="Times New Roman" w:cs="Times New Roman"/>
          <w:kern w:val="0"/>
          <w:lang w:eastAsia="en-US" w:bidi="ar-SA"/>
        </w:rPr>
        <w:t xml:space="preserve">; </w:t>
      </w:r>
      <w:r w:rsidRPr="005D6EBA">
        <w:rPr>
          <w:rFonts w:eastAsia="Times New Roman" w:cs="Times New Roman"/>
          <w:kern w:val="0"/>
          <w:lang w:eastAsia="en-US" w:bidi="ar-SA"/>
        </w:rPr>
        <w:t>Защита на законните интереси на администратора</w:t>
      </w:r>
      <w:r w:rsidR="003071B7" w:rsidRPr="005D6EBA">
        <w:rPr>
          <w:rFonts w:eastAsia="Times New Roman" w:cs="Times New Roman"/>
          <w:kern w:val="0"/>
          <w:lang w:eastAsia="en-US" w:bidi="ar-SA"/>
        </w:rPr>
        <w:t xml:space="preserve">; </w:t>
      </w:r>
      <w:r w:rsidRPr="005D6EBA">
        <w:rPr>
          <w:rFonts w:eastAsia="Times New Roman" w:cs="Times New Roman"/>
          <w:kern w:val="0"/>
          <w:lang w:eastAsia="en-US" w:bidi="ar-SA"/>
        </w:rPr>
        <w:t>Осъществяване на контакт и комуникация със субектите на данни</w:t>
      </w:r>
      <w:r w:rsidR="003071B7" w:rsidRPr="005D6EBA">
        <w:rPr>
          <w:rFonts w:eastAsia="Times New Roman" w:cs="Times New Roman"/>
          <w:kern w:val="0"/>
          <w:lang w:eastAsia="en-US" w:bidi="ar-SA"/>
        </w:rPr>
        <w:t xml:space="preserve">; </w:t>
      </w:r>
      <w:r w:rsidRPr="005D6EBA">
        <w:rPr>
          <w:rFonts w:eastAsia="Times New Roman" w:cs="Times New Roman"/>
          <w:kern w:val="0"/>
          <w:lang w:eastAsia="en-US" w:bidi="ar-SA"/>
        </w:rPr>
        <w:t>Контрол за изпълнението на трудовите задължения и дисциплина</w:t>
      </w:r>
      <w:r w:rsidR="003071B7"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Осъществяване на финансова и счетоводна отчетност </w:t>
      </w:r>
    </w:p>
    <w:p w:rsidR="000C3E4B" w:rsidRPr="005D6EBA" w:rsidRDefault="000C3E4B" w:rsidP="00307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i/>
          <w:kern w:val="0"/>
          <w:sz w:val="20"/>
          <w:szCs w:val="20"/>
          <w:lang w:eastAsia="en-US" w:bidi="ar-SA"/>
        </w:rPr>
      </w:pPr>
    </w:p>
    <w:p w:rsidR="00CB17B8" w:rsidRPr="005D6EBA" w:rsidRDefault="00CB17B8" w:rsidP="00CB17B8">
      <w:pPr>
        <w:pStyle w:val="3"/>
        <w:rPr>
          <w:rFonts w:ascii="Times New Roman" w:eastAsia="Times New Roman" w:hAnsi="Times New Roman" w:cs="Times New Roman"/>
          <w:lang w:eastAsia="en-US" w:bidi="ar-SA"/>
        </w:rPr>
      </w:pPr>
      <w:bookmarkStart w:id="27" w:name="_Toc518279242"/>
      <w:r w:rsidRPr="005D6EBA">
        <w:rPr>
          <w:rFonts w:ascii="Times New Roman" w:eastAsia="Times New Roman" w:hAnsi="Times New Roman" w:cs="Times New Roman"/>
          <w:lang w:eastAsia="en-US" w:bidi="ar-SA"/>
        </w:rPr>
        <w:t>Правно основание за обработване на данните</w:t>
      </w:r>
      <w:bookmarkEnd w:id="27"/>
      <w:r w:rsidRPr="005D6EBA">
        <w:rPr>
          <w:rFonts w:ascii="Times New Roman" w:eastAsia="Times New Roman" w:hAnsi="Times New Roman" w:cs="Times New Roman"/>
          <w:lang w:eastAsia="en-US" w:bidi="ar-SA"/>
        </w:rPr>
        <w:t xml:space="preserve"> </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Основанието, което ни дава право да обработваме вашите данни е:</w:t>
      </w:r>
    </w:p>
    <w:p w:rsidR="000C0E3F" w:rsidRPr="005D6EBA" w:rsidRDefault="000C0E3F" w:rsidP="007D7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Правните основания за обработване на </w:t>
      </w:r>
      <w:r w:rsidR="007D754A" w:rsidRPr="005D6EBA">
        <w:rPr>
          <w:rFonts w:eastAsia="Times New Roman" w:cs="Times New Roman"/>
          <w:kern w:val="0"/>
          <w:lang w:eastAsia="en-US" w:bidi="ar-SA"/>
        </w:rPr>
        <w:t xml:space="preserve">Вашите </w:t>
      </w:r>
      <w:r w:rsidRPr="005D6EBA">
        <w:rPr>
          <w:rFonts w:eastAsia="Times New Roman" w:cs="Times New Roman"/>
          <w:kern w:val="0"/>
          <w:lang w:eastAsia="en-US" w:bidi="ar-SA"/>
        </w:rPr>
        <w:t>данните, които не са дефинирани като специални, са  посочените в чл. 6§1 от ОРЗД :</w:t>
      </w:r>
    </w:p>
    <w:p w:rsidR="000C0E3F" w:rsidRPr="005D6EBA" w:rsidRDefault="000C0E3F" w:rsidP="000C0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съгласие на субекта на данните   </w:t>
      </w:r>
    </w:p>
    <w:p w:rsidR="000C0E3F" w:rsidRPr="005D6EBA" w:rsidRDefault="000C0E3F" w:rsidP="007D7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0C0E3F" w:rsidRPr="005D6EBA" w:rsidRDefault="000C0E3F" w:rsidP="007D7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необходимо за спазването на законово задължение, което се прилага спрямо администратора</w:t>
      </w:r>
    </w:p>
    <w:p w:rsidR="00861658" w:rsidRPr="005D6EBA" w:rsidRDefault="000C0E3F" w:rsidP="00042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r w:rsidR="00CE1CC7" w:rsidRPr="005D6EBA">
        <w:rPr>
          <w:rFonts w:eastAsia="Times New Roman" w:cs="Times New Roman"/>
          <w:kern w:val="0"/>
          <w:lang w:eastAsia="en-US" w:bidi="ar-SA"/>
        </w:rPr>
        <w:t xml:space="preserve">. </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Правните основания за обработването на специалните данни са :</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съгласие на субекта в допустимите от закона случаи – чл. 9§2,б.“а“  от ОРЗД</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изпълнението на задълженията и упражняването на специалните права на администратора или на субекта на данните по силата на трудовото право и правото в областта на социалната сигурност и социалната закрила - чл. 9§2,б.“б“  от ОРЗД;</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свързано с лични данни, които явно са направени обществено достояние от субекта на данните - чл. 9§2,б.“д“  от ОРЗД</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необходимо с цел установяване, упражняване или защита на правни претенции - чл. 9§2,б.“е“  от ОРЗД</w:t>
      </w:r>
    </w:p>
    <w:p w:rsidR="008A795E" w:rsidRPr="005D6EBA" w:rsidRDefault="008A795E" w:rsidP="008A7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за целите на превантивната или трудовата медицина, за оценка на трудоспособността на служителя - чл. 9§2,б.“з“  от ОРЗД;</w:t>
      </w:r>
    </w:p>
    <w:p w:rsidR="006C2460" w:rsidRPr="005D6EBA" w:rsidRDefault="006C2460"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p>
    <w:p w:rsidR="006C2460" w:rsidRPr="005D6EBA" w:rsidRDefault="003F3F0D" w:rsidP="003F3F0D">
      <w:pPr>
        <w:pStyle w:val="3"/>
        <w:rPr>
          <w:rFonts w:ascii="Times New Roman" w:eastAsia="Times New Roman" w:hAnsi="Times New Roman" w:cs="Times New Roman"/>
          <w:lang w:eastAsia="en-US" w:bidi="ar-SA"/>
        </w:rPr>
      </w:pPr>
      <w:bookmarkStart w:id="28" w:name="_Toc518279243"/>
      <w:r w:rsidRPr="005D6EBA">
        <w:rPr>
          <w:rFonts w:ascii="Times New Roman" w:eastAsia="Times New Roman" w:hAnsi="Times New Roman" w:cs="Times New Roman"/>
          <w:lang w:eastAsia="en-US" w:bidi="ar-SA"/>
        </w:rPr>
        <w:lastRenderedPageBreak/>
        <w:t>Преследвани законни интереси</w:t>
      </w:r>
      <w:bookmarkEnd w:id="28"/>
      <w:r w:rsidRPr="005D6EBA">
        <w:rPr>
          <w:rFonts w:ascii="Times New Roman" w:eastAsia="Times New Roman" w:hAnsi="Times New Roman" w:cs="Times New Roman"/>
          <w:lang w:eastAsia="en-US" w:bidi="ar-SA"/>
        </w:rPr>
        <w:t xml:space="preserve"> </w:t>
      </w:r>
    </w:p>
    <w:p w:rsidR="00861658" w:rsidRPr="005D6EBA" w:rsidRDefault="00861658" w:rsidP="000A3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b/>
          <w:kern w:val="0"/>
          <w:sz w:val="22"/>
          <w:szCs w:val="22"/>
          <w:lang w:eastAsia="en-US" w:bidi="ar-SA"/>
        </w:rPr>
        <w:t>Всички законни интереси, преследвани от нас или от трети страни, които работят за нас, са следните:</w:t>
      </w:r>
      <w:r w:rsidR="009B5D0C" w:rsidRPr="005D6EBA">
        <w:rPr>
          <w:rFonts w:eastAsia="Times New Roman" w:cs="Times New Roman"/>
          <w:b/>
          <w:kern w:val="0"/>
          <w:sz w:val="22"/>
          <w:szCs w:val="22"/>
          <w:lang w:eastAsia="en-US" w:bidi="ar-SA"/>
        </w:rPr>
        <w:t xml:space="preserve"> </w:t>
      </w:r>
      <w:r w:rsidR="009B5D0C" w:rsidRPr="005D6EBA">
        <w:rPr>
          <w:rFonts w:eastAsia="Times New Roman" w:cs="Times New Roman"/>
          <w:kern w:val="0"/>
          <w:sz w:val="22"/>
          <w:szCs w:val="22"/>
          <w:lang w:eastAsia="en-US" w:bidi="ar-SA"/>
        </w:rPr>
        <w:t>опазване на реда и сигурността</w:t>
      </w:r>
      <w:r w:rsidR="007179AD" w:rsidRPr="005D6EBA">
        <w:rPr>
          <w:rFonts w:eastAsia="Times New Roman" w:cs="Times New Roman"/>
          <w:kern w:val="0"/>
          <w:sz w:val="22"/>
          <w:szCs w:val="22"/>
          <w:lang w:eastAsia="en-US" w:bidi="ar-SA"/>
        </w:rPr>
        <w:t xml:space="preserve"> </w:t>
      </w:r>
      <w:r w:rsidR="000E6309" w:rsidRPr="005D6EBA">
        <w:rPr>
          <w:rFonts w:eastAsia="Times New Roman" w:cs="Times New Roman"/>
          <w:kern w:val="0"/>
          <w:sz w:val="22"/>
          <w:szCs w:val="22"/>
          <w:lang w:eastAsia="en-US" w:bidi="ar-SA"/>
        </w:rPr>
        <w:t xml:space="preserve">в </w:t>
      </w:r>
      <w:r w:rsidR="000A3E43" w:rsidRPr="005D6EBA">
        <w:rPr>
          <w:rFonts w:eastAsia="Times New Roman" w:cs="Times New Roman"/>
          <w:kern w:val="0"/>
          <w:sz w:val="22"/>
          <w:szCs w:val="22"/>
          <w:lang w:eastAsia="en-US" w:bidi="ar-SA"/>
        </w:rPr>
        <w:t>обектите, стопанисвани от работодателя; опазване на</w:t>
      </w:r>
      <w:r w:rsidR="009B5D0C" w:rsidRPr="005D6EBA">
        <w:rPr>
          <w:rFonts w:eastAsia="Times New Roman" w:cs="Times New Roman"/>
          <w:kern w:val="0"/>
          <w:sz w:val="22"/>
          <w:szCs w:val="22"/>
          <w:lang w:eastAsia="en-US" w:bidi="ar-SA"/>
        </w:rPr>
        <w:t xml:space="preserve"> имуществото</w:t>
      </w:r>
      <w:r w:rsidR="000A3E43" w:rsidRPr="005D6EBA">
        <w:rPr>
          <w:rFonts w:eastAsia="Times New Roman" w:cs="Times New Roman"/>
          <w:kern w:val="0"/>
          <w:sz w:val="22"/>
          <w:szCs w:val="22"/>
          <w:lang w:eastAsia="en-US" w:bidi="ar-SA"/>
        </w:rPr>
        <w:t>; контрол за изпълнението на трудовите задължения</w:t>
      </w:r>
      <w:r w:rsidR="004257D7" w:rsidRPr="005D6EBA">
        <w:rPr>
          <w:rFonts w:eastAsia="Times New Roman" w:cs="Times New Roman"/>
          <w:kern w:val="0"/>
          <w:sz w:val="22"/>
          <w:szCs w:val="22"/>
          <w:lang w:eastAsia="en-US" w:bidi="ar-SA"/>
        </w:rPr>
        <w:t xml:space="preserve">  и за спазването на трудовата дисциплина; </w:t>
      </w:r>
      <w:r w:rsidR="00D50200" w:rsidRPr="005D6EBA">
        <w:rPr>
          <w:rFonts w:eastAsia="Times New Roman" w:cs="Times New Roman"/>
          <w:kern w:val="0"/>
          <w:sz w:val="22"/>
          <w:szCs w:val="22"/>
          <w:lang w:eastAsia="en-US" w:bidi="ar-SA"/>
        </w:rPr>
        <w:t>предявяване на съдебни претенции;</w:t>
      </w:r>
      <w:r w:rsidR="00680488" w:rsidRPr="005D6EBA">
        <w:rPr>
          <w:rFonts w:eastAsia="Times New Roman" w:cs="Times New Roman"/>
          <w:kern w:val="0"/>
          <w:sz w:val="22"/>
          <w:szCs w:val="22"/>
          <w:lang w:eastAsia="en-US" w:bidi="ar-SA"/>
        </w:rPr>
        <w:t xml:space="preserve"> реализиране на правата на нашите служители .</w:t>
      </w:r>
    </w:p>
    <w:p w:rsidR="00050807" w:rsidRPr="005D6EBA" w:rsidRDefault="00050807"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p>
    <w:p w:rsidR="00490461" w:rsidRPr="005D6EBA" w:rsidRDefault="00490461" w:rsidP="00A95ED7">
      <w:pPr>
        <w:pStyle w:val="3"/>
        <w:rPr>
          <w:rFonts w:ascii="Times New Roman" w:eastAsia="Times New Roman" w:hAnsi="Times New Roman" w:cs="Times New Roman"/>
          <w:lang w:eastAsia="en-US" w:bidi="ar-SA"/>
        </w:rPr>
      </w:pPr>
      <w:bookmarkStart w:id="29" w:name="_Toc518279244"/>
      <w:r w:rsidRPr="005D6EBA">
        <w:rPr>
          <w:rFonts w:ascii="Times New Roman" w:eastAsia="Times New Roman" w:hAnsi="Times New Roman" w:cs="Times New Roman"/>
          <w:lang w:eastAsia="en-US" w:bidi="ar-SA"/>
        </w:rPr>
        <w:t>Получатели на ли</w:t>
      </w:r>
      <w:r w:rsidR="00A95ED7" w:rsidRPr="005D6EBA">
        <w:rPr>
          <w:rFonts w:ascii="Times New Roman" w:eastAsia="Times New Roman" w:hAnsi="Times New Roman" w:cs="Times New Roman"/>
          <w:lang w:eastAsia="en-US" w:bidi="ar-SA"/>
        </w:rPr>
        <w:t>ч</w:t>
      </w:r>
      <w:r w:rsidRPr="005D6EBA">
        <w:rPr>
          <w:rFonts w:ascii="Times New Roman" w:eastAsia="Times New Roman" w:hAnsi="Times New Roman" w:cs="Times New Roman"/>
          <w:lang w:eastAsia="en-US" w:bidi="ar-SA"/>
        </w:rPr>
        <w:t>ните данни</w:t>
      </w:r>
      <w:bookmarkEnd w:id="29"/>
    </w:p>
    <w:p w:rsidR="00861658" w:rsidRPr="005D6EBA" w:rsidRDefault="00861658" w:rsidP="007A7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b/>
          <w:kern w:val="0"/>
          <w:sz w:val="22"/>
          <w:szCs w:val="22"/>
          <w:lang w:eastAsia="en-US" w:bidi="ar-SA"/>
        </w:rPr>
        <w:t>Следните организации/лица ще получат личните ви данни:</w:t>
      </w:r>
      <w:r w:rsidRPr="005D6EBA">
        <w:rPr>
          <w:rFonts w:eastAsia="Times New Roman" w:cs="Times New Roman"/>
          <w:kern w:val="0"/>
          <w:sz w:val="22"/>
          <w:szCs w:val="22"/>
          <w:lang w:eastAsia="en-US" w:bidi="ar-SA"/>
        </w:rPr>
        <w:t xml:space="preserve"> </w:t>
      </w:r>
      <w:r w:rsidR="001918ED" w:rsidRPr="005D6EBA">
        <w:rPr>
          <w:rFonts w:eastAsia="Times New Roman" w:cs="Times New Roman"/>
          <w:kern w:val="0"/>
          <w:sz w:val="22"/>
          <w:szCs w:val="22"/>
          <w:lang w:eastAsia="en-US" w:bidi="ar-SA"/>
        </w:rPr>
        <w:t xml:space="preserve">публични органи ( </w:t>
      </w:r>
      <w:r w:rsidR="001B48F0" w:rsidRPr="005D6EBA">
        <w:rPr>
          <w:rFonts w:eastAsia="Times New Roman" w:cs="Times New Roman"/>
          <w:kern w:val="0"/>
          <w:sz w:val="22"/>
          <w:szCs w:val="22"/>
          <w:lang w:eastAsia="en-US" w:bidi="ar-SA"/>
        </w:rPr>
        <w:t>държавни и об</w:t>
      </w:r>
      <w:r w:rsidR="007A7D4D" w:rsidRPr="005D6EBA">
        <w:rPr>
          <w:rFonts w:eastAsia="Times New Roman" w:cs="Times New Roman"/>
          <w:kern w:val="0"/>
          <w:sz w:val="22"/>
          <w:szCs w:val="22"/>
          <w:lang w:eastAsia="en-US" w:bidi="ar-SA"/>
        </w:rPr>
        <w:t>щински органи ), като например НАП, НОИ</w:t>
      </w:r>
      <w:r w:rsidR="00A22CC2" w:rsidRPr="005D6EBA">
        <w:rPr>
          <w:rFonts w:eastAsia="Times New Roman" w:cs="Times New Roman"/>
          <w:kern w:val="0"/>
          <w:sz w:val="22"/>
          <w:szCs w:val="22"/>
          <w:lang w:eastAsia="en-US" w:bidi="ar-SA"/>
        </w:rPr>
        <w:t>, съд, прокуратура и други</w:t>
      </w:r>
      <w:r w:rsidR="00C30376" w:rsidRPr="005D6EBA">
        <w:rPr>
          <w:rFonts w:eastAsia="Times New Roman" w:cs="Times New Roman"/>
          <w:kern w:val="0"/>
          <w:sz w:val="22"/>
          <w:szCs w:val="22"/>
          <w:lang w:eastAsia="en-US" w:bidi="ar-SA"/>
        </w:rPr>
        <w:t xml:space="preserve">, когато по закон работодателят е длъжен да предостави данните Ви; </w:t>
      </w:r>
      <w:r w:rsidR="00A22CC2" w:rsidRPr="005D6EBA">
        <w:rPr>
          <w:rFonts w:eastAsia="Times New Roman" w:cs="Times New Roman"/>
          <w:kern w:val="0"/>
          <w:sz w:val="22"/>
          <w:szCs w:val="22"/>
          <w:lang w:eastAsia="en-US" w:bidi="ar-SA"/>
        </w:rPr>
        <w:t xml:space="preserve"> </w:t>
      </w:r>
      <w:r w:rsidR="006639F1" w:rsidRPr="005D6EBA">
        <w:rPr>
          <w:rFonts w:eastAsia="Times New Roman" w:cs="Times New Roman"/>
          <w:kern w:val="0"/>
          <w:sz w:val="22"/>
          <w:szCs w:val="22"/>
          <w:lang w:eastAsia="en-US" w:bidi="ar-SA"/>
        </w:rPr>
        <w:t>Доставчици, клиенти и партньори на  администратора за целите на изпълнение на сключените с тях договори – например адвокати, дружества за съдействие при събиране на вземания, застрахователни компании, куриерски фирми  и други</w:t>
      </w:r>
      <w:r w:rsidR="007A7D4D" w:rsidRPr="005D6EBA">
        <w:rPr>
          <w:rFonts w:eastAsia="Times New Roman" w:cs="Times New Roman"/>
          <w:kern w:val="0"/>
          <w:sz w:val="22"/>
          <w:szCs w:val="22"/>
          <w:lang w:eastAsia="en-US" w:bidi="ar-SA"/>
        </w:rPr>
        <w:t xml:space="preserve"> </w:t>
      </w:r>
      <w:r w:rsidRPr="005D6EBA">
        <w:rPr>
          <w:rFonts w:eastAsia="Times New Roman" w:cs="Times New Roman"/>
          <w:kern w:val="0"/>
          <w:sz w:val="22"/>
          <w:szCs w:val="22"/>
          <w:lang w:eastAsia="en-US" w:bidi="ar-SA"/>
        </w:rPr>
        <w:t>.</w:t>
      </w:r>
    </w:p>
    <w:p w:rsidR="004B713D" w:rsidRPr="005D6EBA" w:rsidRDefault="004B713D" w:rsidP="004B7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lang w:eastAsia="en-US" w:bidi="ar-SA"/>
        </w:rPr>
      </w:pP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bookmarkStart w:id="30" w:name="_Toc518279245"/>
      <w:r w:rsidRPr="005D6EBA">
        <w:rPr>
          <w:rStyle w:val="30"/>
          <w:rFonts w:ascii="Times New Roman" w:hAnsi="Times New Roman" w:cs="Times New Roman"/>
        </w:rPr>
        <w:t>Съгласие</w:t>
      </w:r>
      <w:bookmarkEnd w:id="30"/>
      <w:r w:rsidRPr="005D6EBA">
        <w:rPr>
          <w:rFonts w:eastAsia="Times New Roman" w:cs="Times New Roman"/>
          <w:b/>
          <w:kern w:val="0"/>
          <w:sz w:val="22"/>
          <w:szCs w:val="22"/>
          <w:lang w:eastAsia="en-US" w:bidi="ar-SA"/>
        </w:rPr>
        <w:t>:</w:t>
      </w:r>
    </w:p>
    <w:p w:rsidR="00861658" w:rsidRPr="005D6EBA" w:rsidRDefault="00861658" w:rsidP="00AA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861658" w:rsidRPr="005D6EBA" w:rsidRDefault="00861658" w:rsidP="00AA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r w:rsidR="00AA1A88" w:rsidRPr="005D6EBA">
        <w:rPr>
          <w:rFonts w:eastAsia="Times New Roman" w:cs="Times New Roman"/>
          <w:kern w:val="0"/>
          <w:sz w:val="22"/>
          <w:szCs w:val="22"/>
          <w:lang w:eastAsia="en-US" w:bidi="ar-SA"/>
        </w:rPr>
        <w:t>Съгласието не е нужно, когато има друго законов основание за обработване на данните Ви.</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861658" w:rsidRPr="005D6EBA" w:rsidRDefault="00861658" w:rsidP="00C15A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sz w:val="22"/>
          <w:szCs w:val="22"/>
          <w:lang w:eastAsia="en-US" w:bidi="ar-SA"/>
        </w:rPr>
        <w:t xml:space="preserve">Можете да оттеглите съгласието си по всяко време с </w:t>
      </w:r>
      <w:r w:rsidR="00C15A41" w:rsidRPr="005D6EBA">
        <w:rPr>
          <w:rFonts w:eastAsia="Times New Roman" w:cs="Times New Roman"/>
          <w:kern w:val="0"/>
          <w:sz w:val="22"/>
          <w:szCs w:val="22"/>
          <w:lang w:eastAsia="en-US" w:bidi="ar-SA"/>
        </w:rPr>
        <w:t xml:space="preserve">в съответствие с Процедура по оттегляне на съгласието на субектите на данни. </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861658" w:rsidRPr="005D6EBA" w:rsidRDefault="00861658" w:rsidP="0064471D">
      <w:pPr>
        <w:pStyle w:val="3"/>
        <w:rPr>
          <w:rFonts w:ascii="Times New Roman" w:eastAsia="Times New Roman" w:hAnsi="Times New Roman" w:cs="Times New Roman"/>
          <w:lang w:eastAsia="en-US" w:bidi="ar-SA"/>
        </w:rPr>
      </w:pPr>
      <w:bookmarkStart w:id="31" w:name="_Toc518279246"/>
      <w:r w:rsidRPr="005D6EBA">
        <w:rPr>
          <w:rFonts w:ascii="Times New Roman" w:eastAsia="Times New Roman" w:hAnsi="Times New Roman" w:cs="Times New Roman"/>
          <w:lang w:eastAsia="en-US" w:bidi="ar-SA"/>
        </w:rPr>
        <w:t>Предаване на личните данни на държава извън ЕС или на международна организация</w:t>
      </w:r>
      <w:bookmarkEnd w:id="31"/>
    </w:p>
    <w:p w:rsidR="00C50023" w:rsidRPr="005D6EBA" w:rsidRDefault="00AE6121" w:rsidP="00AE6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„ДЕТЕЛИНА ДП“ООД</w:t>
      </w:r>
      <w:r w:rsidR="00F532AD" w:rsidRPr="005D6EBA">
        <w:rPr>
          <w:rFonts w:cs="Times New Roman"/>
        </w:rPr>
        <w:t xml:space="preserve"> </w:t>
      </w:r>
      <w:r w:rsidR="00F532AD" w:rsidRPr="005D6EBA">
        <w:rPr>
          <w:rFonts w:eastAsia="Times New Roman" w:cs="Times New Roman"/>
          <w:kern w:val="0"/>
          <w:sz w:val="22"/>
          <w:szCs w:val="22"/>
          <w:lang w:eastAsia="en-US" w:bidi="ar-SA"/>
        </w:rPr>
        <w:t xml:space="preserve"> може да предава обработваните </w:t>
      </w:r>
      <w:r w:rsidR="00C4276F" w:rsidRPr="005D6EBA">
        <w:rPr>
          <w:rFonts w:eastAsia="Times New Roman" w:cs="Times New Roman"/>
          <w:kern w:val="0"/>
          <w:sz w:val="22"/>
          <w:szCs w:val="22"/>
          <w:lang w:eastAsia="en-US" w:bidi="ar-SA"/>
        </w:rPr>
        <w:t xml:space="preserve">Ваши </w:t>
      </w:r>
      <w:r w:rsidR="00F532AD" w:rsidRPr="005D6EBA">
        <w:rPr>
          <w:rFonts w:eastAsia="Times New Roman" w:cs="Times New Roman"/>
          <w:kern w:val="0"/>
          <w:sz w:val="22"/>
          <w:szCs w:val="22"/>
          <w:lang w:eastAsia="en-US" w:bidi="ar-SA"/>
        </w:rPr>
        <w:t xml:space="preserve">лични данни на свои доставчици, клиенти или партньори, извън ЕС, само в държави, за които  е налице решение на Европейската комисия  по чл. 45 от ОРЗД за адекватно ниво на защита, например  САЩ, Канада, Швейцария и други.  В САЩ могат да бъдат предадени данните ви само на организации, които са се присъединили към стандартите на Щитът за личните данни в отношенията ЕС- САЩ ( виж повече https://www.privacyshield.gov/Program-Overview). До подобно предаване на данни може да се стигне при ползване на облачни услуги, социални мрежи и приложения.    </w:t>
      </w:r>
    </w:p>
    <w:p w:rsidR="00861658" w:rsidRPr="005D6EBA" w:rsidRDefault="00861658" w:rsidP="00C44DD0">
      <w:pPr>
        <w:pStyle w:val="3"/>
        <w:rPr>
          <w:rFonts w:ascii="Times New Roman" w:eastAsia="Times New Roman" w:hAnsi="Times New Roman" w:cs="Times New Roman"/>
          <w:lang w:eastAsia="en-US" w:bidi="ar-SA"/>
        </w:rPr>
      </w:pPr>
      <w:bookmarkStart w:id="32" w:name="_Toc518279247"/>
      <w:r w:rsidRPr="005D6EBA">
        <w:rPr>
          <w:rFonts w:ascii="Times New Roman" w:eastAsia="Times New Roman" w:hAnsi="Times New Roman" w:cs="Times New Roman"/>
          <w:lang w:eastAsia="en-US" w:bidi="ar-SA"/>
        </w:rPr>
        <w:t>Период на съхраняване на данните</w:t>
      </w:r>
      <w:bookmarkEnd w:id="32"/>
    </w:p>
    <w:p w:rsidR="00861658" w:rsidRPr="005D6EBA" w:rsidRDefault="00B04EDA" w:rsidP="008338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„ДЕТЕЛИНА ДП“ООД </w:t>
      </w:r>
      <w:r w:rsidR="00861658" w:rsidRPr="005D6EBA">
        <w:rPr>
          <w:rFonts w:eastAsia="Times New Roman" w:cs="Times New Roman"/>
          <w:kern w:val="0"/>
          <w:sz w:val="22"/>
          <w:szCs w:val="22"/>
          <w:lang w:eastAsia="en-US" w:bidi="ar-SA"/>
        </w:rPr>
        <w:t xml:space="preserve">ще съхранява Вашите лични данни не повече от </w:t>
      </w:r>
      <w:r w:rsidR="00005AE8" w:rsidRPr="005D6EBA">
        <w:rPr>
          <w:rFonts w:eastAsia="Times New Roman" w:cs="Times New Roman"/>
          <w:kern w:val="0"/>
          <w:sz w:val="22"/>
          <w:szCs w:val="22"/>
          <w:lang w:eastAsia="en-US" w:bidi="ar-SA"/>
        </w:rPr>
        <w:t>необходимото с оглед целите им на обработване. Ако сте кандидат за работа</w:t>
      </w:r>
      <w:r w:rsidR="00641159" w:rsidRPr="005D6EBA">
        <w:rPr>
          <w:rFonts w:eastAsia="Times New Roman" w:cs="Times New Roman"/>
          <w:kern w:val="0"/>
          <w:sz w:val="22"/>
          <w:szCs w:val="22"/>
          <w:lang w:eastAsia="en-US" w:bidi="ar-SA"/>
        </w:rPr>
        <w:t xml:space="preserve"> в „ДЕТЕЛИНА ДП“ООД</w:t>
      </w:r>
      <w:r w:rsidR="00005AE8" w:rsidRPr="005D6EBA">
        <w:rPr>
          <w:rFonts w:eastAsia="Times New Roman" w:cs="Times New Roman"/>
          <w:kern w:val="0"/>
          <w:sz w:val="22"/>
          <w:szCs w:val="22"/>
          <w:lang w:eastAsia="en-US" w:bidi="ar-SA"/>
        </w:rPr>
        <w:t xml:space="preserve"> Вашите лични данни ще се съхраняват до 1 месец след изтичане на крайния срок  </w:t>
      </w:r>
      <w:r w:rsidR="00641159" w:rsidRPr="005D6EBA">
        <w:rPr>
          <w:rFonts w:eastAsia="Times New Roman" w:cs="Times New Roman"/>
          <w:kern w:val="0"/>
          <w:sz w:val="22"/>
          <w:szCs w:val="22"/>
          <w:lang w:eastAsia="en-US" w:bidi="ar-SA"/>
        </w:rPr>
        <w:t xml:space="preserve">за кандидатстване за съответната вакантна позиция.  </w:t>
      </w:r>
      <w:r w:rsidR="000D7242" w:rsidRPr="005D6EBA">
        <w:rPr>
          <w:rFonts w:eastAsia="Times New Roman" w:cs="Times New Roman"/>
          <w:kern w:val="0"/>
          <w:sz w:val="22"/>
          <w:szCs w:val="22"/>
          <w:lang w:eastAsia="en-US" w:bidi="ar-SA"/>
        </w:rPr>
        <w:t>Ако сте настоящ</w:t>
      </w:r>
      <w:r w:rsidR="0088438B" w:rsidRPr="005D6EBA">
        <w:rPr>
          <w:rFonts w:eastAsia="Times New Roman" w:cs="Times New Roman"/>
          <w:kern w:val="0"/>
          <w:sz w:val="22"/>
          <w:szCs w:val="22"/>
          <w:lang w:eastAsia="en-US" w:bidi="ar-SA"/>
        </w:rPr>
        <w:t xml:space="preserve">/ бивш служител </w:t>
      </w:r>
      <w:r w:rsidR="00F75D7A" w:rsidRPr="005D6EBA">
        <w:rPr>
          <w:rFonts w:eastAsia="Times New Roman" w:cs="Times New Roman"/>
          <w:kern w:val="0"/>
          <w:sz w:val="22"/>
          <w:szCs w:val="22"/>
          <w:lang w:eastAsia="en-US" w:bidi="ar-SA"/>
        </w:rPr>
        <w:t xml:space="preserve">голяма част от </w:t>
      </w:r>
      <w:r w:rsidR="00E0728B" w:rsidRPr="005D6EBA">
        <w:rPr>
          <w:rFonts w:eastAsia="Times New Roman" w:cs="Times New Roman"/>
          <w:kern w:val="0"/>
          <w:sz w:val="22"/>
          <w:szCs w:val="22"/>
          <w:lang w:eastAsia="en-US" w:bidi="ar-SA"/>
        </w:rPr>
        <w:t>Вашите данни ще бъдат съхранявани 50 години</w:t>
      </w:r>
      <w:r w:rsidR="00195687" w:rsidRPr="005D6EBA">
        <w:rPr>
          <w:rFonts w:eastAsia="Times New Roman" w:cs="Times New Roman"/>
          <w:kern w:val="0"/>
          <w:sz w:val="22"/>
          <w:szCs w:val="22"/>
          <w:lang w:eastAsia="en-US" w:bidi="ar-SA"/>
        </w:rPr>
        <w:t xml:space="preserve"> според изискванията на Закона за счетоводството. </w:t>
      </w:r>
      <w:r w:rsidR="0083381C" w:rsidRPr="005D6EBA">
        <w:rPr>
          <w:rFonts w:eastAsia="Times New Roman" w:cs="Times New Roman"/>
          <w:kern w:val="0"/>
          <w:sz w:val="22"/>
          <w:szCs w:val="22"/>
          <w:lang w:eastAsia="en-US" w:bidi="ar-SA"/>
        </w:rPr>
        <w:t xml:space="preserve">Конкретните срокове и начини на съхранение са уредени в Процедура за съхраняване и унищожаване на данните.  </w:t>
      </w:r>
    </w:p>
    <w:p w:rsidR="00D83FEA"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bookmarkStart w:id="33" w:name="_Toc518279248"/>
      <w:r w:rsidRPr="005D6EBA">
        <w:rPr>
          <w:rStyle w:val="20"/>
          <w:rFonts w:ascii="Times New Roman" w:hAnsi="Times New Roman" w:cs="Times New Roman"/>
        </w:rPr>
        <w:lastRenderedPageBreak/>
        <w:t>2.2. Клиенти и Доставчици:</w:t>
      </w:r>
      <w:bookmarkEnd w:id="33"/>
      <w:r w:rsidRPr="005D6EBA">
        <w:rPr>
          <w:rFonts w:eastAsia="Times New Roman" w:cs="Times New Roman"/>
          <w:b/>
          <w:kern w:val="0"/>
          <w:lang w:eastAsia="en-US" w:bidi="ar-SA"/>
        </w:rPr>
        <w:t xml:space="preserve"> </w:t>
      </w:r>
    </w:p>
    <w:p w:rsidR="00D83FEA" w:rsidRPr="005D6EBA" w:rsidRDefault="00D83FEA" w:rsidP="00D8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Доставчици: </w:t>
      </w:r>
      <w:r w:rsidRPr="005D6EBA">
        <w:rPr>
          <w:rFonts w:eastAsia="Times New Roman" w:cs="Times New Roman"/>
          <w:kern w:val="0"/>
          <w:lang w:eastAsia="en-US" w:bidi="ar-SA"/>
        </w:rPr>
        <w:t>Физически лица, които в преддоговорни отношения предлагат на администратора своите стоки, вземания, услуги с личен труд, свободни професии и други услуги по граждански договор; Физически лица, от които в преддоговорни отношения администраторът проявява интерес да придобие стоки, вземания, услуги с личен труд, свободни професии и други услуги по граждански договор; Физически лица, страни по договор с администратора, по силата на който му доставят стоки, услуги или други; Физически лица, които са свързани лица с администратора  по смисъла на действащото законодателство</w:t>
      </w:r>
      <w:r w:rsidRPr="005D6EBA">
        <w:rPr>
          <w:rFonts w:eastAsia="Times New Roman" w:cs="Times New Roman"/>
          <w:b/>
          <w:kern w:val="0"/>
          <w:lang w:eastAsia="en-US" w:bidi="ar-SA"/>
        </w:rPr>
        <w:t xml:space="preserve"> ; </w:t>
      </w:r>
      <w:r w:rsidRPr="005D6EBA">
        <w:rPr>
          <w:rFonts w:eastAsia="Times New Roman" w:cs="Times New Roman"/>
          <w:kern w:val="0"/>
          <w:lang w:eastAsia="en-US" w:bidi="ar-SA"/>
        </w:rPr>
        <w:t>Физически лица, които са свързани лица с доставчик на администратора, който доставчик е юридическо лице</w:t>
      </w:r>
      <w:r w:rsidRPr="005D6EBA">
        <w:rPr>
          <w:rFonts w:eastAsia="Times New Roman" w:cs="Times New Roman"/>
          <w:b/>
          <w:kern w:val="0"/>
          <w:lang w:eastAsia="en-US" w:bidi="ar-SA"/>
        </w:rPr>
        <w:t>.</w:t>
      </w:r>
    </w:p>
    <w:p w:rsidR="00D83FEA" w:rsidRPr="005D6EBA" w:rsidRDefault="00D83FEA" w:rsidP="00D8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p>
    <w:p w:rsidR="00D83FEA" w:rsidRPr="005D6EBA" w:rsidRDefault="00D83FEA" w:rsidP="00D8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lang w:eastAsia="en-US" w:bidi="ar-SA"/>
        </w:rPr>
        <w:t xml:space="preserve">Клиенти: </w:t>
      </w:r>
      <w:r w:rsidRPr="005D6EBA">
        <w:rPr>
          <w:rFonts w:eastAsia="Times New Roman" w:cs="Times New Roman"/>
          <w:kern w:val="0"/>
          <w:lang w:eastAsia="en-US" w:bidi="ar-SA"/>
        </w:rPr>
        <w:t>Физически лица, които в преддоговорни отношения желаят да придобият от администратора стоки, вземания, услуги или други; Физически лица, на които в преддоговорни отношения администраторът предлага да придобият стоки, вземания, услуги или други; Физически лица, страни по договор с администратора, по силата на който той им доставя стоки, услуги или други; Физически лица, които са свързани лица с администратора  по смисъла на действащото законодателство; Физически лица, които са свързани лица с клиент на администратора, който клиент е юридическо лице.</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Ако спадате към категорията субекти, условно означени от нас като </w:t>
      </w:r>
      <w:r w:rsidR="00162490" w:rsidRPr="005D6EBA">
        <w:rPr>
          <w:rFonts w:eastAsia="Times New Roman" w:cs="Times New Roman"/>
          <w:b/>
          <w:kern w:val="0"/>
          <w:lang w:eastAsia="en-US" w:bidi="ar-SA"/>
        </w:rPr>
        <w:t>Клиенти и Доставчици</w:t>
      </w:r>
      <w:r w:rsidRPr="005D6EBA">
        <w:rPr>
          <w:rFonts w:eastAsia="Times New Roman" w:cs="Times New Roman"/>
          <w:b/>
          <w:kern w:val="0"/>
          <w:lang w:eastAsia="en-US" w:bidi="ar-SA"/>
        </w:rPr>
        <w:t>, ние обработваме следните Ваши лични данни:</w:t>
      </w:r>
    </w:p>
    <w:p w:rsidR="00D015EF" w:rsidRPr="005D6EBA" w:rsidRDefault="00D015EF" w:rsidP="00D015EF">
      <w:pPr>
        <w:spacing w:after="120"/>
        <w:jc w:val="both"/>
        <w:rPr>
          <w:rFonts w:eastAsia="Times New Roman" w:cs="Times New Roman"/>
          <w:kern w:val="0"/>
          <w:lang w:eastAsia="en-US" w:bidi="ar-SA"/>
        </w:rPr>
      </w:pPr>
      <w:bookmarkStart w:id="34" w:name="_Toc518279249"/>
      <w:r w:rsidRPr="005D6EBA">
        <w:rPr>
          <w:rStyle w:val="30"/>
          <w:rFonts w:ascii="Times New Roman" w:hAnsi="Times New Roman" w:cs="Times New Roman"/>
        </w:rPr>
        <w:t xml:space="preserve">Категория лични данни </w:t>
      </w:r>
      <w:r w:rsidR="00162490" w:rsidRPr="005D6EBA">
        <w:rPr>
          <w:rStyle w:val="30"/>
          <w:rFonts w:ascii="Times New Roman" w:hAnsi="Times New Roman" w:cs="Times New Roman"/>
        </w:rPr>
        <w:t>за клиенти и доставчици</w:t>
      </w:r>
      <w:bookmarkEnd w:id="34"/>
      <w:r w:rsidRPr="005D6EBA">
        <w:rPr>
          <w:rFonts w:eastAsia="Times New Roman" w:cs="Times New Roman"/>
          <w:b/>
          <w:kern w:val="0"/>
          <w:lang w:eastAsia="en-US" w:bidi="ar-SA"/>
        </w:rPr>
        <w:t xml:space="preserve">: </w:t>
      </w:r>
      <w:r w:rsidRPr="005D6EBA">
        <w:rPr>
          <w:rFonts w:eastAsia="Times New Roman" w:cs="Times New Roman"/>
          <w:kern w:val="0"/>
          <w:lang w:eastAsia="en-US" w:bidi="ar-SA"/>
        </w:rPr>
        <w:t>Имена – собствено, бащино и фамилно имена, псевдоним; Единен граждански номер; Дата на раждане- ден, месец, година; Физически адрес – държава, регион ( област, община), град/село, улица и номер, вход, етаж, апартамент, постоянен и настоящ адрес; Телефонен номер (личен и служебен); Адрес  на електронна поща (лични и служебни); Номер на документ за самоличност и дата/орган на издаване; Банкова сметка – банка, IBAN, BIC; Доходи и имуществено състояние – осигурителен доход и реализиран доход</w:t>
      </w:r>
      <w:r w:rsidR="00AE0E54"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 </w:t>
      </w:r>
    </w:p>
    <w:p w:rsidR="00D015EF" w:rsidRPr="005D6EBA" w:rsidRDefault="00D015EF" w:rsidP="00D015EF">
      <w:pPr>
        <w:pStyle w:val="3"/>
        <w:rPr>
          <w:rFonts w:ascii="Times New Roman" w:eastAsia="Times New Roman" w:hAnsi="Times New Roman" w:cs="Times New Roman"/>
          <w:lang w:eastAsia="en-US" w:bidi="ar-SA"/>
        </w:rPr>
      </w:pPr>
      <w:bookmarkStart w:id="35" w:name="_Toc518279250"/>
      <w:r w:rsidRPr="005D6EBA">
        <w:rPr>
          <w:rFonts w:ascii="Times New Roman" w:eastAsia="Times New Roman" w:hAnsi="Times New Roman" w:cs="Times New Roman"/>
          <w:lang w:eastAsia="en-US" w:bidi="ar-SA"/>
        </w:rPr>
        <w:t>Източник:</w:t>
      </w:r>
      <w:bookmarkEnd w:id="35"/>
      <w:r w:rsidRPr="005D6EBA">
        <w:rPr>
          <w:rFonts w:ascii="Times New Roman" w:eastAsia="Times New Roman" w:hAnsi="Times New Roman" w:cs="Times New Roman"/>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lang w:eastAsia="en-US" w:bidi="ar-SA"/>
        </w:rPr>
        <w:t xml:space="preserve">Данните, които се обработват от администратора, за </w:t>
      </w:r>
      <w:r w:rsidR="002821DA" w:rsidRPr="005D6EBA">
        <w:rPr>
          <w:rFonts w:eastAsia="Times New Roman" w:cs="Times New Roman"/>
          <w:kern w:val="0"/>
          <w:lang w:eastAsia="en-US" w:bidi="ar-SA"/>
        </w:rPr>
        <w:t xml:space="preserve">клиенти и доставчици </w:t>
      </w:r>
      <w:r w:rsidRPr="005D6EBA">
        <w:rPr>
          <w:rFonts w:eastAsia="Times New Roman" w:cs="Times New Roman"/>
          <w:kern w:val="0"/>
          <w:lang w:eastAsia="en-US" w:bidi="ar-SA"/>
        </w:rPr>
        <w:t xml:space="preserve">се получават от субекта на данните.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bookmarkStart w:id="36" w:name="_Toc518279251"/>
      <w:r w:rsidRPr="005D6EBA">
        <w:rPr>
          <w:rStyle w:val="30"/>
          <w:rFonts w:ascii="Times New Roman" w:hAnsi="Times New Roman" w:cs="Times New Roman"/>
        </w:rPr>
        <w:t>Цели, за които се обработват данните</w:t>
      </w:r>
      <w:bookmarkEnd w:id="36"/>
      <w:r w:rsidRPr="005D6EBA">
        <w:rPr>
          <w:rFonts w:eastAsia="Times New Roman" w:cs="Times New Roman"/>
          <w:b/>
          <w:kern w:val="0"/>
          <w:sz w:val="22"/>
          <w:szCs w:val="22"/>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Декларираме, че личните данни, които събираме, ще бъдат използвани единствено за следните цели:</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Идентифициране на субектите, с които администраторът встъпва в правоотношения;  Изпълнение на задължения на администратора, произтичащи от закон или договор; Упражняване на права на администратора, произтичащи от закон или договор; Защита на законните интереси на администратора; Осъществяване на контакт и комуникация със субектите на данни; Осъществяване на финансова и счетоводна отчетност</w:t>
      </w:r>
      <w:r w:rsidR="00337729" w:rsidRPr="005D6EBA">
        <w:rPr>
          <w:rFonts w:eastAsia="Times New Roman" w:cs="Times New Roman"/>
          <w:kern w:val="0"/>
          <w:lang w:eastAsia="en-US" w:bidi="ar-SA"/>
        </w:rPr>
        <w:t xml:space="preserve">; Директен </w:t>
      </w:r>
      <w:r w:rsidR="00337729" w:rsidRPr="005D6EBA">
        <w:rPr>
          <w:rFonts w:eastAsia="Times New Roman" w:cs="Times New Roman"/>
          <w:kern w:val="0"/>
          <w:lang w:eastAsia="en-US" w:bidi="ar-SA"/>
        </w:rPr>
        <w:lastRenderedPageBreak/>
        <w:t>маркетинг и реклама</w:t>
      </w:r>
      <w:r w:rsidR="005B2C1A" w:rsidRPr="005D6EBA">
        <w:rPr>
          <w:rFonts w:eastAsia="Times New Roman" w:cs="Times New Roman"/>
          <w:kern w:val="0"/>
          <w:lang w:eastAsia="en-US" w:bidi="ar-SA"/>
        </w:rPr>
        <w:t>- за изпращане на рекламни съобщения и информация за промоции, кампании и други.</w:t>
      </w:r>
      <w:r w:rsidRPr="005D6EBA">
        <w:rPr>
          <w:rFonts w:eastAsia="Times New Roman" w:cs="Times New Roman"/>
          <w:kern w:val="0"/>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i/>
          <w:kern w:val="0"/>
          <w:sz w:val="20"/>
          <w:szCs w:val="20"/>
          <w:lang w:eastAsia="en-US" w:bidi="ar-SA"/>
        </w:rPr>
      </w:pPr>
    </w:p>
    <w:p w:rsidR="00D015EF" w:rsidRPr="005D6EBA" w:rsidRDefault="00D015EF" w:rsidP="00D015EF">
      <w:pPr>
        <w:pStyle w:val="3"/>
        <w:rPr>
          <w:rFonts w:ascii="Times New Roman" w:eastAsia="Times New Roman" w:hAnsi="Times New Roman" w:cs="Times New Roman"/>
          <w:lang w:eastAsia="en-US" w:bidi="ar-SA"/>
        </w:rPr>
      </w:pPr>
      <w:bookmarkStart w:id="37" w:name="_Toc518279252"/>
      <w:r w:rsidRPr="005D6EBA">
        <w:rPr>
          <w:rFonts w:ascii="Times New Roman" w:eastAsia="Times New Roman" w:hAnsi="Times New Roman" w:cs="Times New Roman"/>
          <w:lang w:eastAsia="en-US" w:bidi="ar-SA"/>
        </w:rPr>
        <w:t>Правно основание за обработване на данните</w:t>
      </w:r>
      <w:bookmarkEnd w:id="37"/>
      <w:r w:rsidRPr="005D6EBA">
        <w:rPr>
          <w:rFonts w:ascii="Times New Roman" w:eastAsia="Times New Roman" w:hAnsi="Times New Roman" w:cs="Times New Roman"/>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Основанието, което ни дава право да обработваме вашите данни е:</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Правните основания за обработване на Вашите данните, които не са дефинирани като специални, са  посочените в чл. 6§1 от ОРЗД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съгласие на субекта на данните</w:t>
      </w:r>
      <w:r w:rsidR="00132C2D" w:rsidRPr="005D6EBA">
        <w:rPr>
          <w:rFonts w:eastAsia="Times New Roman" w:cs="Times New Roman"/>
          <w:kern w:val="0"/>
          <w:lang w:eastAsia="en-US" w:bidi="ar-SA"/>
        </w:rPr>
        <w:t>( например за</w:t>
      </w:r>
      <w:r w:rsidRPr="005D6EBA">
        <w:rPr>
          <w:rFonts w:eastAsia="Times New Roman" w:cs="Times New Roman"/>
          <w:kern w:val="0"/>
          <w:lang w:eastAsia="en-US" w:bidi="ar-SA"/>
        </w:rPr>
        <w:t xml:space="preserve"> </w:t>
      </w:r>
      <w:r w:rsidR="00172F21" w:rsidRPr="005D6EBA">
        <w:rPr>
          <w:rFonts w:eastAsia="Times New Roman" w:cs="Times New Roman"/>
          <w:kern w:val="0"/>
          <w:lang w:eastAsia="en-US" w:bidi="ar-SA"/>
        </w:rPr>
        <w:t>целите на директния маркетинг)</w:t>
      </w:r>
      <w:r w:rsidRPr="005D6EBA">
        <w:rPr>
          <w:rFonts w:eastAsia="Times New Roman" w:cs="Times New Roman"/>
          <w:kern w:val="0"/>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необходимо за спазването на законово задължение, което се прилага спрямо администратора</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 </w:t>
      </w:r>
    </w:p>
    <w:p w:rsidR="00D015EF" w:rsidRPr="005D6EBA" w:rsidRDefault="00D015EF" w:rsidP="00D015EF">
      <w:pPr>
        <w:pStyle w:val="3"/>
        <w:rPr>
          <w:rFonts w:ascii="Times New Roman" w:eastAsia="Times New Roman" w:hAnsi="Times New Roman" w:cs="Times New Roman"/>
          <w:lang w:eastAsia="en-US" w:bidi="ar-SA"/>
        </w:rPr>
      </w:pPr>
      <w:bookmarkStart w:id="38" w:name="_Toc518279253"/>
      <w:r w:rsidRPr="005D6EBA">
        <w:rPr>
          <w:rFonts w:ascii="Times New Roman" w:eastAsia="Times New Roman" w:hAnsi="Times New Roman" w:cs="Times New Roman"/>
          <w:lang w:eastAsia="en-US" w:bidi="ar-SA"/>
        </w:rPr>
        <w:t>Преследвани законни интереси</w:t>
      </w:r>
      <w:bookmarkEnd w:id="38"/>
      <w:r w:rsidRPr="005D6EBA">
        <w:rPr>
          <w:rFonts w:ascii="Times New Roman" w:eastAsia="Times New Roman" w:hAnsi="Times New Roman" w:cs="Times New Roman"/>
          <w:lang w:eastAsia="en-US" w:bidi="ar-SA"/>
        </w:rPr>
        <w:t xml:space="preserve">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 xml:space="preserve">Всички законни интереси, преследвани от нас или от трети страни, които работят за нас, са следните: </w:t>
      </w:r>
      <w:r w:rsidRPr="005D6EBA">
        <w:rPr>
          <w:rFonts w:eastAsia="Times New Roman" w:cs="Times New Roman"/>
          <w:kern w:val="0"/>
          <w:lang w:eastAsia="en-US" w:bidi="ar-SA"/>
        </w:rPr>
        <w:t xml:space="preserve">опазване на реда и сигурността в обектите, стопанисвани от </w:t>
      </w:r>
      <w:r w:rsidR="009F4DE6" w:rsidRPr="005D6EBA">
        <w:rPr>
          <w:rFonts w:eastAsia="Times New Roman" w:cs="Times New Roman"/>
          <w:kern w:val="0"/>
          <w:lang w:eastAsia="en-US" w:bidi="ar-SA"/>
        </w:rPr>
        <w:t>„ДЕТЕЛИНА ДП“ООД</w:t>
      </w:r>
      <w:r w:rsidRPr="005D6EBA">
        <w:rPr>
          <w:rFonts w:eastAsia="Times New Roman" w:cs="Times New Roman"/>
          <w:kern w:val="0"/>
          <w:lang w:eastAsia="en-US" w:bidi="ar-SA"/>
        </w:rPr>
        <w:t>; опазване на имуществото</w:t>
      </w:r>
      <w:r w:rsidR="009F4DE6" w:rsidRPr="005D6EBA">
        <w:rPr>
          <w:rFonts w:eastAsia="Times New Roman" w:cs="Times New Roman"/>
          <w:kern w:val="0"/>
          <w:lang w:eastAsia="en-US" w:bidi="ar-SA"/>
        </w:rPr>
        <w:t xml:space="preserve"> на „ДЕТЕЛИНА ДП“ООД</w:t>
      </w:r>
      <w:r w:rsidRPr="005D6EBA">
        <w:rPr>
          <w:rFonts w:eastAsia="Times New Roman" w:cs="Times New Roman"/>
          <w:kern w:val="0"/>
          <w:lang w:eastAsia="en-US" w:bidi="ar-SA"/>
        </w:rPr>
        <w:t>; контрол за изпълнението</w:t>
      </w:r>
      <w:r w:rsidR="009F4DE6" w:rsidRPr="005D6EBA">
        <w:rPr>
          <w:rFonts w:eastAsia="Times New Roman" w:cs="Times New Roman"/>
          <w:kern w:val="0"/>
          <w:lang w:eastAsia="en-US" w:bidi="ar-SA"/>
        </w:rPr>
        <w:t xml:space="preserve">/ обезпечаване изпълнението </w:t>
      </w:r>
      <w:r w:rsidRPr="005D6EBA">
        <w:rPr>
          <w:rFonts w:eastAsia="Times New Roman" w:cs="Times New Roman"/>
          <w:kern w:val="0"/>
          <w:lang w:eastAsia="en-US" w:bidi="ar-SA"/>
        </w:rPr>
        <w:t xml:space="preserve"> на </w:t>
      </w:r>
      <w:r w:rsidR="000970F0" w:rsidRPr="005D6EBA">
        <w:rPr>
          <w:rFonts w:eastAsia="Times New Roman" w:cs="Times New Roman"/>
          <w:kern w:val="0"/>
          <w:lang w:eastAsia="en-US" w:bidi="ar-SA"/>
        </w:rPr>
        <w:t>договорни задължения</w:t>
      </w:r>
      <w:r w:rsidRPr="005D6EBA">
        <w:rPr>
          <w:rFonts w:eastAsia="Times New Roman" w:cs="Times New Roman"/>
          <w:kern w:val="0"/>
          <w:lang w:eastAsia="en-US" w:bidi="ar-SA"/>
        </w:rPr>
        <w:t>; предявяване на съдебни претенции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p>
    <w:p w:rsidR="00D015EF" w:rsidRPr="005D6EBA" w:rsidRDefault="00D015EF" w:rsidP="00D015EF">
      <w:pPr>
        <w:pStyle w:val="3"/>
        <w:rPr>
          <w:rFonts w:ascii="Times New Roman" w:eastAsia="Times New Roman" w:hAnsi="Times New Roman" w:cs="Times New Roman"/>
          <w:lang w:eastAsia="en-US" w:bidi="ar-SA"/>
        </w:rPr>
      </w:pPr>
      <w:bookmarkStart w:id="39" w:name="_Toc518279254"/>
      <w:r w:rsidRPr="005D6EBA">
        <w:rPr>
          <w:rFonts w:ascii="Times New Roman" w:eastAsia="Times New Roman" w:hAnsi="Times New Roman" w:cs="Times New Roman"/>
          <w:lang w:eastAsia="en-US" w:bidi="ar-SA"/>
        </w:rPr>
        <w:t>Получатели на личните данни</w:t>
      </w:r>
      <w:bookmarkEnd w:id="39"/>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Следните организации/лица ще получат личните ви данни:</w:t>
      </w:r>
      <w:r w:rsidRPr="005D6EBA">
        <w:rPr>
          <w:rFonts w:eastAsia="Times New Roman" w:cs="Times New Roman"/>
          <w:kern w:val="0"/>
          <w:sz w:val="22"/>
          <w:szCs w:val="22"/>
          <w:lang w:eastAsia="en-US" w:bidi="ar-SA"/>
        </w:rPr>
        <w:t xml:space="preserve"> </w:t>
      </w:r>
      <w:r w:rsidRPr="005D6EBA">
        <w:rPr>
          <w:rFonts w:eastAsia="Times New Roman" w:cs="Times New Roman"/>
          <w:kern w:val="0"/>
          <w:lang w:eastAsia="en-US" w:bidi="ar-SA"/>
        </w:rPr>
        <w:t xml:space="preserve">публични органи ( държавни и общински органи ), като например НАП, НОИ, съд, прокуратура и други, когато по закон </w:t>
      </w:r>
      <w:r w:rsidR="006440A3" w:rsidRPr="005D6EBA">
        <w:rPr>
          <w:rFonts w:eastAsia="Times New Roman" w:cs="Times New Roman"/>
          <w:kern w:val="0"/>
          <w:lang w:eastAsia="en-US" w:bidi="ar-SA"/>
        </w:rPr>
        <w:t xml:space="preserve">администраторът </w:t>
      </w:r>
      <w:r w:rsidRPr="005D6EBA">
        <w:rPr>
          <w:rFonts w:eastAsia="Times New Roman" w:cs="Times New Roman"/>
          <w:kern w:val="0"/>
          <w:lang w:eastAsia="en-US" w:bidi="ar-SA"/>
        </w:rPr>
        <w:t xml:space="preserve"> е длъжен да предостави данните Ви;  Доставчици, клиенти и партньори на  администратора за целите на изпълнение на сключените с тях договори – например адвокати, дружества за съдействие при събиране на вземания, застрахователни компании, куриерски фирми  и други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lang w:eastAsia="en-US" w:bidi="ar-SA"/>
        </w:rPr>
      </w:pP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bookmarkStart w:id="40" w:name="_Toc518279255"/>
      <w:r w:rsidRPr="005D6EBA">
        <w:rPr>
          <w:rStyle w:val="30"/>
          <w:rFonts w:ascii="Times New Roman" w:hAnsi="Times New Roman" w:cs="Times New Roman"/>
        </w:rPr>
        <w:t>Съгласие</w:t>
      </w:r>
      <w:bookmarkEnd w:id="40"/>
      <w:r w:rsidRPr="005D6EBA">
        <w:rPr>
          <w:rFonts w:eastAsia="Times New Roman" w:cs="Times New Roman"/>
          <w:b/>
          <w:kern w:val="0"/>
          <w:sz w:val="22"/>
          <w:szCs w:val="22"/>
          <w:lang w:eastAsia="en-US" w:bidi="ar-SA"/>
        </w:rPr>
        <w:t>:</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Съгласието е необходимо, за да може да обработваме и двата вида (обикновени и специални) лични данни, но е необходимо да е изрично. Съгласието не е нужно, когато има друго законов основание за обработване на данните Ви.</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sz w:val="22"/>
          <w:szCs w:val="22"/>
          <w:lang w:eastAsia="en-US" w:bidi="ar-SA"/>
        </w:rPr>
        <w:lastRenderedPageBreak/>
        <w:t xml:space="preserve">Можете да оттеглите съгласието си по всяко време с в съответствие с Процедура по оттегляне на съгласието на субектите на данни. </w:t>
      </w:r>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D015EF" w:rsidRPr="005D6EBA" w:rsidRDefault="00D015EF" w:rsidP="00D015EF">
      <w:pPr>
        <w:pStyle w:val="3"/>
        <w:rPr>
          <w:rFonts w:ascii="Times New Roman" w:eastAsia="Times New Roman" w:hAnsi="Times New Roman" w:cs="Times New Roman"/>
          <w:lang w:eastAsia="en-US" w:bidi="ar-SA"/>
        </w:rPr>
      </w:pPr>
      <w:bookmarkStart w:id="41" w:name="_Toc518279256"/>
      <w:r w:rsidRPr="005D6EBA">
        <w:rPr>
          <w:rFonts w:ascii="Times New Roman" w:eastAsia="Times New Roman" w:hAnsi="Times New Roman" w:cs="Times New Roman"/>
          <w:lang w:eastAsia="en-US" w:bidi="ar-SA"/>
        </w:rPr>
        <w:t>Предаване на личните данни на държава извън ЕС или на международна организация</w:t>
      </w:r>
      <w:bookmarkEnd w:id="41"/>
    </w:p>
    <w:p w:rsidR="00D015EF"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„ДЕТЕЛИНА ДП“ООД</w:t>
      </w:r>
      <w:r w:rsidRPr="005D6EBA">
        <w:rPr>
          <w:rFonts w:cs="Times New Roman"/>
        </w:rPr>
        <w:t xml:space="preserve"> </w:t>
      </w:r>
      <w:r w:rsidRPr="005D6EBA">
        <w:rPr>
          <w:rFonts w:eastAsia="Times New Roman" w:cs="Times New Roman"/>
          <w:kern w:val="0"/>
          <w:lang w:eastAsia="en-US" w:bidi="ar-SA"/>
        </w:rPr>
        <w:t xml:space="preserve">може да предава обработваните </w:t>
      </w:r>
      <w:r w:rsidR="00424502" w:rsidRPr="005D6EBA">
        <w:rPr>
          <w:rFonts w:eastAsia="Times New Roman" w:cs="Times New Roman"/>
          <w:kern w:val="0"/>
          <w:lang w:eastAsia="en-US" w:bidi="ar-SA"/>
        </w:rPr>
        <w:t xml:space="preserve">Ваши </w:t>
      </w:r>
      <w:r w:rsidRPr="005D6EBA">
        <w:rPr>
          <w:rFonts w:eastAsia="Times New Roman" w:cs="Times New Roman"/>
          <w:kern w:val="0"/>
          <w:lang w:eastAsia="en-US" w:bidi="ar-SA"/>
        </w:rPr>
        <w:t xml:space="preserve">лични данни на свои доставчици, клиенти или партньори, извън ЕС, само в държави, за които  е налице решение на Европейската комисия  по чл. 45 от ОРЗД за адекватно ниво на защита, например  САЩ, Канада, Швейцария и други.  В САЩ могат да бъдат предадени данните ви само на организации, които са се присъединили към стандартите на Щитът за личните данни в отношенията ЕС- САЩ ( виж повече https://www.privacyshield.gov/Program-Overview). До подобно предаване на данни може да се стигне при ползване на облачни услуги, социални мрежи и приложения.    </w:t>
      </w:r>
    </w:p>
    <w:p w:rsidR="00D015EF" w:rsidRPr="005D6EBA" w:rsidRDefault="00D015EF" w:rsidP="00D015EF">
      <w:pPr>
        <w:pStyle w:val="3"/>
        <w:rPr>
          <w:rFonts w:ascii="Times New Roman" w:eastAsia="Times New Roman" w:hAnsi="Times New Roman" w:cs="Times New Roman"/>
          <w:lang w:eastAsia="en-US" w:bidi="ar-SA"/>
        </w:rPr>
      </w:pPr>
      <w:bookmarkStart w:id="42" w:name="_Toc518279257"/>
      <w:r w:rsidRPr="005D6EBA">
        <w:rPr>
          <w:rFonts w:ascii="Times New Roman" w:eastAsia="Times New Roman" w:hAnsi="Times New Roman" w:cs="Times New Roman"/>
          <w:lang w:eastAsia="en-US" w:bidi="ar-SA"/>
        </w:rPr>
        <w:t>Период на съхраняване на данните</w:t>
      </w:r>
      <w:bookmarkEnd w:id="42"/>
    </w:p>
    <w:p w:rsidR="003C43EA" w:rsidRPr="005D6EBA" w:rsidRDefault="00D015EF"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„ДЕТЕЛИНА ДП“ООД ще съхранява Вашите лични данни не повече от необходимото с оглед целите им на обработване. </w:t>
      </w:r>
      <w:r w:rsidR="00C14825" w:rsidRPr="005D6EBA">
        <w:rPr>
          <w:rFonts w:eastAsia="Times New Roman" w:cs="Times New Roman"/>
          <w:kern w:val="0"/>
          <w:lang w:eastAsia="en-US" w:bidi="ar-SA"/>
        </w:rPr>
        <w:t>Обичайно д</w:t>
      </w:r>
      <w:r w:rsidR="004657D5" w:rsidRPr="005D6EBA">
        <w:rPr>
          <w:rFonts w:eastAsia="Times New Roman" w:cs="Times New Roman"/>
          <w:kern w:val="0"/>
          <w:lang w:eastAsia="en-US" w:bidi="ar-SA"/>
        </w:rPr>
        <w:t xml:space="preserve">анните на клиенти и доставчици ще се </w:t>
      </w:r>
      <w:r w:rsidR="00F307B7" w:rsidRPr="005D6EBA">
        <w:rPr>
          <w:rFonts w:eastAsia="Times New Roman" w:cs="Times New Roman"/>
          <w:kern w:val="0"/>
          <w:lang w:eastAsia="en-US" w:bidi="ar-SA"/>
        </w:rPr>
        <w:t xml:space="preserve">съхраняват </w:t>
      </w:r>
      <w:r w:rsidR="004657D5" w:rsidRPr="005D6EBA">
        <w:rPr>
          <w:rFonts w:eastAsia="Times New Roman" w:cs="Times New Roman"/>
          <w:kern w:val="0"/>
          <w:lang w:eastAsia="en-US" w:bidi="ar-SA"/>
        </w:rPr>
        <w:t xml:space="preserve">за </w:t>
      </w:r>
      <w:r w:rsidR="00C14825" w:rsidRPr="005D6EBA">
        <w:rPr>
          <w:rFonts w:eastAsia="Times New Roman" w:cs="Times New Roman"/>
          <w:kern w:val="0"/>
          <w:lang w:eastAsia="en-US" w:bidi="ar-SA"/>
        </w:rPr>
        <w:t xml:space="preserve">период от </w:t>
      </w:r>
      <w:r w:rsidR="004657D5" w:rsidRPr="005D6EBA">
        <w:rPr>
          <w:rFonts w:eastAsia="Times New Roman" w:cs="Times New Roman"/>
          <w:kern w:val="0"/>
          <w:lang w:eastAsia="en-US" w:bidi="ar-SA"/>
        </w:rPr>
        <w:t>12 години</w:t>
      </w:r>
      <w:r w:rsidR="00344B73" w:rsidRPr="005D6EBA">
        <w:rPr>
          <w:rFonts w:eastAsia="Times New Roman" w:cs="Times New Roman"/>
          <w:kern w:val="0"/>
          <w:lang w:eastAsia="en-US" w:bidi="ar-SA"/>
        </w:rPr>
        <w:t xml:space="preserve"> от датата на последната фактура</w:t>
      </w:r>
      <w:r w:rsidR="00E91183" w:rsidRPr="005D6EBA">
        <w:rPr>
          <w:rFonts w:eastAsia="Times New Roman" w:cs="Times New Roman"/>
          <w:kern w:val="0"/>
          <w:lang w:eastAsia="en-US" w:bidi="ar-SA"/>
        </w:rPr>
        <w:t xml:space="preserve">. Този срок е определен с </w:t>
      </w:r>
      <w:r w:rsidR="00443484" w:rsidRPr="005D6EBA">
        <w:rPr>
          <w:rFonts w:eastAsia="Times New Roman" w:cs="Times New Roman"/>
          <w:kern w:val="0"/>
          <w:lang w:eastAsia="en-US" w:bidi="ar-SA"/>
        </w:rPr>
        <w:t>оглед задължението за пазене на документите, с</w:t>
      </w:r>
      <w:r w:rsidR="00533E8A" w:rsidRPr="005D6EBA">
        <w:rPr>
          <w:rFonts w:eastAsia="Times New Roman" w:cs="Times New Roman"/>
          <w:kern w:val="0"/>
          <w:lang w:eastAsia="en-US" w:bidi="ar-SA"/>
        </w:rPr>
        <w:t xml:space="preserve">вързани с определяне на данъчни и осигурителни задължения, </w:t>
      </w:r>
      <w:r w:rsidR="00CE3315" w:rsidRPr="005D6EBA">
        <w:rPr>
          <w:rFonts w:eastAsia="Times New Roman" w:cs="Times New Roman"/>
          <w:kern w:val="0"/>
          <w:lang w:eastAsia="en-US" w:bidi="ar-SA"/>
        </w:rPr>
        <w:t xml:space="preserve">за срок от 5 години </w:t>
      </w:r>
      <w:r w:rsidR="00B813DF" w:rsidRPr="005D6EBA">
        <w:rPr>
          <w:rFonts w:eastAsia="Times New Roman" w:cs="Times New Roman"/>
          <w:kern w:val="0"/>
          <w:lang w:eastAsia="en-US" w:bidi="ar-SA"/>
        </w:rPr>
        <w:t>след изтичане на давностния срок за погасяване на публичното задължение, с което са свързани</w:t>
      </w:r>
      <w:r w:rsidR="008B1342" w:rsidRPr="005D6EBA">
        <w:rPr>
          <w:rFonts w:eastAsia="Times New Roman" w:cs="Times New Roman"/>
          <w:kern w:val="0"/>
          <w:lang w:eastAsia="en-US" w:bidi="ar-SA"/>
        </w:rPr>
        <w:t xml:space="preserve">. </w:t>
      </w:r>
      <w:r w:rsidR="001E0FE5" w:rsidRPr="005D6EBA">
        <w:rPr>
          <w:rFonts w:eastAsia="Times New Roman" w:cs="Times New Roman"/>
          <w:kern w:val="0"/>
          <w:lang w:eastAsia="en-US" w:bidi="ar-SA"/>
        </w:rPr>
        <w:t xml:space="preserve">Това задължение е установено </w:t>
      </w:r>
      <w:r w:rsidR="00E61B24" w:rsidRPr="005D6EBA">
        <w:rPr>
          <w:rFonts w:eastAsia="Times New Roman" w:cs="Times New Roman"/>
          <w:kern w:val="0"/>
          <w:lang w:eastAsia="en-US" w:bidi="ar-SA"/>
        </w:rPr>
        <w:t xml:space="preserve">в чл. </w:t>
      </w:r>
      <w:r w:rsidR="008A033F" w:rsidRPr="005D6EBA">
        <w:rPr>
          <w:rFonts w:eastAsia="Times New Roman" w:cs="Times New Roman"/>
          <w:kern w:val="0"/>
          <w:lang w:eastAsia="en-US" w:bidi="ar-SA"/>
        </w:rPr>
        <w:t>38,</w:t>
      </w:r>
      <w:r w:rsidR="00342CA5" w:rsidRPr="005D6EBA">
        <w:rPr>
          <w:rFonts w:eastAsia="Times New Roman" w:cs="Times New Roman"/>
          <w:kern w:val="0"/>
          <w:lang w:eastAsia="en-US" w:bidi="ar-SA"/>
        </w:rPr>
        <w:t xml:space="preserve"> </w:t>
      </w:r>
      <w:r w:rsidR="008A033F" w:rsidRPr="005D6EBA">
        <w:rPr>
          <w:rFonts w:eastAsia="Times New Roman" w:cs="Times New Roman"/>
          <w:kern w:val="0"/>
          <w:lang w:eastAsia="en-US" w:bidi="ar-SA"/>
        </w:rPr>
        <w:t>ал.1,</w:t>
      </w:r>
      <w:r w:rsidR="00342CA5" w:rsidRPr="005D6EBA">
        <w:rPr>
          <w:rFonts w:eastAsia="Times New Roman" w:cs="Times New Roman"/>
          <w:kern w:val="0"/>
          <w:lang w:eastAsia="en-US" w:bidi="ar-SA"/>
        </w:rPr>
        <w:t xml:space="preserve"> </w:t>
      </w:r>
      <w:r w:rsidR="008A033F" w:rsidRPr="005D6EBA">
        <w:rPr>
          <w:rFonts w:eastAsia="Times New Roman" w:cs="Times New Roman"/>
          <w:kern w:val="0"/>
          <w:lang w:eastAsia="en-US" w:bidi="ar-SA"/>
        </w:rPr>
        <w:t>т.2 и т.3 от ДОПК.</w:t>
      </w:r>
      <w:r w:rsidR="00937D94" w:rsidRPr="005D6EBA">
        <w:rPr>
          <w:rFonts w:eastAsia="Times New Roman" w:cs="Times New Roman"/>
          <w:kern w:val="0"/>
          <w:lang w:eastAsia="en-US" w:bidi="ar-SA"/>
        </w:rPr>
        <w:t>В случ</w:t>
      </w:r>
      <w:r w:rsidR="007647E6" w:rsidRPr="005D6EBA">
        <w:rPr>
          <w:rFonts w:eastAsia="Times New Roman" w:cs="Times New Roman"/>
          <w:kern w:val="0"/>
          <w:lang w:eastAsia="en-US" w:bidi="ar-SA"/>
        </w:rPr>
        <w:t>ай на съдебен спор с клиент/доставчик</w:t>
      </w:r>
      <w:r w:rsidR="0015381B" w:rsidRPr="005D6EBA">
        <w:rPr>
          <w:rFonts w:eastAsia="Times New Roman" w:cs="Times New Roman"/>
          <w:kern w:val="0"/>
          <w:lang w:eastAsia="en-US" w:bidi="ar-SA"/>
        </w:rPr>
        <w:t>,</w:t>
      </w:r>
      <w:r w:rsidR="007647E6" w:rsidRPr="005D6EBA">
        <w:rPr>
          <w:rFonts w:eastAsia="Times New Roman" w:cs="Times New Roman"/>
          <w:kern w:val="0"/>
          <w:lang w:eastAsia="en-US" w:bidi="ar-SA"/>
        </w:rPr>
        <w:t xml:space="preserve"> данните Ви може да бъдат съхранявани за по-дъ</w:t>
      </w:r>
      <w:r w:rsidR="000F6F78" w:rsidRPr="005D6EBA">
        <w:rPr>
          <w:rFonts w:eastAsia="Times New Roman" w:cs="Times New Roman"/>
          <w:kern w:val="0"/>
          <w:lang w:eastAsia="en-US" w:bidi="ar-SA"/>
        </w:rPr>
        <w:t xml:space="preserve">лъг период от 12 години </w:t>
      </w:r>
      <w:r w:rsidR="0032542D" w:rsidRPr="005D6EBA">
        <w:rPr>
          <w:rFonts w:eastAsia="Times New Roman" w:cs="Times New Roman"/>
          <w:kern w:val="0"/>
          <w:lang w:eastAsia="en-US" w:bidi="ar-SA"/>
        </w:rPr>
        <w:t xml:space="preserve">- </w:t>
      </w:r>
      <w:r w:rsidR="000F6F78" w:rsidRPr="005D6EBA">
        <w:rPr>
          <w:rFonts w:eastAsia="Times New Roman" w:cs="Times New Roman"/>
          <w:kern w:val="0"/>
          <w:lang w:eastAsia="en-US" w:bidi="ar-SA"/>
        </w:rPr>
        <w:t xml:space="preserve">до изтичането на 5 години от окончателното </w:t>
      </w:r>
      <w:r w:rsidR="00672153" w:rsidRPr="005D6EBA">
        <w:rPr>
          <w:rFonts w:eastAsia="Times New Roman" w:cs="Times New Roman"/>
          <w:kern w:val="0"/>
          <w:lang w:eastAsia="en-US" w:bidi="ar-SA"/>
        </w:rPr>
        <w:t xml:space="preserve">изпълнение на решението по </w:t>
      </w:r>
      <w:r w:rsidR="000F6F78" w:rsidRPr="005D6EBA">
        <w:rPr>
          <w:rFonts w:eastAsia="Times New Roman" w:cs="Times New Roman"/>
          <w:kern w:val="0"/>
          <w:lang w:eastAsia="en-US" w:bidi="ar-SA"/>
        </w:rPr>
        <w:t xml:space="preserve"> съдебния спор</w:t>
      </w:r>
      <w:r w:rsidR="00672153" w:rsidRPr="005D6EBA">
        <w:rPr>
          <w:rFonts w:eastAsia="Times New Roman" w:cs="Times New Roman"/>
          <w:kern w:val="0"/>
          <w:lang w:eastAsia="en-US" w:bidi="ar-SA"/>
        </w:rPr>
        <w:t xml:space="preserve">. </w:t>
      </w:r>
      <w:r w:rsidR="000F6F78" w:rsidRPr="005D6EBA">
        <w:rPr>
          <w:rFonts w:eastAsia="Times New Roman" w:cs="Times New Roman"/>
          <w:kern w:val="0"/>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bookmarkStart w:id="43" w:name="_Toc518279258"/>
      <w:bookmarkStart w:id="44" w:name="_Hlk518276080"/>
      <w:r w:rsidRPr="005D6EBA">
        <w:rPr>
          <w:rStyle w:val="20"/>
          <w:rFonts w:ascii="Times New Roman" w:hAnsi="Times New Roman" w:cs="Times New Roman"/>
        </w:rPr>
        <w:t>2.</w:t>
      </w:r>
      <w:r w:rsidR="00DF21E6" w:rsidRPr="005D6EBA">
        <w:rPr>
          <w:rStyle w:val="20"/>
          <w:rFonts w:ascii="Times New Roman" w:hAnsi="Times New Roman" w:cs="Times New Roman"/>
        </w:rPr>
        <w:t>3</w:t>
      </w:r>
      <w:r w:rsidRPr="005D6EBA">
        <w:rPr>
          <w:rStyle w:val="20"/>
          <w:rFonts w:ascii="Times New Roman" w:hAnsi="Times New Roman" w:cs="Times New Roman"/>
        </w:rPr>
        <w:t xml:space="preserve">. </w:t>
      </w:r>
      <w:r w:rsidR="006A3130" w:rsidRPr="005D6EBA">
        <w:rPr>
          <w:rStyle w:val="20"/>
          <w:rFonts w:ascii="Times New Roman" w:hAnsi="Times New Roman" w:cs="Times New Roman"/>
        </w:rPr>
        <w:t>Представители</w:t>
      </w:r>
      <w:bookmarkEnd w:id="43"/>
      <w:r w:rsidR="006A3130" w:rsidRPr="005D6EBA">
        <w:rPr>
          <w:rStyle w:val="20"/>
          <w:rFonts w:ascii="Times New Roman" w:hAnsi="Times New Roman" w:cs="Times New Roman"/>
        </w:rPr>
        <w:t xml:space="preserve"> </w:t>
      </w:r>
      <w:r w:rsidRPr="005D6EBA">
        <w:rPr>
          <w:rFonts w:eastAsia="Times New Roman" w:cs="Times New Roman"/>
          <w:b/>
          <w:kern w:val="0"/>
          <w:lang w:eastAsia="en-US" w:bidi="ar-SA"/>
        </w:rPr>
        <w:t xml:space="preserve"> </w:t>
      </w:r>
    </w:p>
    <w:p w:rsidR="006A3130" w:rsidRPr="005D6EBA" w:rsidRDefault="006A3130" w:rsidP="006A3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lang w:eastAsia="en-US" w:bidi="ar-SA"/>
        </w:rPr>
        <w:t xml:space="preserve">Представители: </w:t>
      </w:r>
      <w:r w:rsidRPr="005D6EBA">
        <w:rPr>
          <w:rFonts w:eastAsia="Times New Roman" w:cs="Times New Roman"/>
          <w:kern w:val="0"/>
          <w:lang w:eastAsia="en-US" w:bidi="ar-SA"/>
        </w:rPr>
        <w:t xml:space="preserve">Физически лица, които са законни представители на юридически лица/ </w:t>
      </w:r>
      <w:proofErr w:type="spellStart"/>
      <w:r w:rsidRPr="005D6EBA">
        <w:rPr>
          <w:rFonts w:eastAsia="Times New Roman" w:cs="Times New Roman"/>
          <w:kern w:val="0"/>
          <w:lang w:eastAsia="en-US" w:bidi="ar-SA"/>
        </w:rPr>
        <w:t>неперсонифицирани</w:t>
      </w:r>
      <w:proofErr w:type="spellEnd"/>
      <w:r w:rsidRPr="005D6EBA">
        <w:rPr>
          <w:rFonts w:eastAsia="Times New Roman" w:cs="Times New Roman"/>
          <w:kern w:val="0"/>
          <w:lang w:eastAsia="en-US" w:bidi="ar-SA"/>
        </w:rPr>
        <w:t xml:space="preserve"> дружества, които са клиенти или доставчици на администратора; Физически лица -пълномощници на персонал, доставчици и клиенти ; Физически лица – служители или изпълнители на клиенти, доставчици и </w:t>
      </w:r>
      <w:proofErr w:type="spellStart"/>
      <w:r w:rsidRPr="005D6EBA">
        <w:rPr>
          <w:rFonts w:eastAsia="Times New Roman" w:cs="Times New Roman"/>
          <w:kern w:val="0"/>
          <w:lang w:eastAsia="en-US" w:bidi="ar-SA"/>
        </w:rPr>
        <w:t>партньори;Физически</w:t>
      </w:r>
      <w:proofErr w:type="spellEnd"/>
      <w:r w:rsidRPr="005D6EBA">
        <w:rPr>
          <w:rFonts w:eastAsia="Times New Roman" w:cs="Times New Roman"/>
          <w:kern w:val="0"/>
          <w:lang w:eastAsia="en-US" w:bidi="ar-SA"/>
        </w:rPr>
        <w:t xml:space="preserve"> лица – служители  в публични институции.</w:t>
      </w:r>
    </w:p>
    <w:p w:rsidR="006A3130" w:rsidRPr="005D6EBA" w:rsidRDefault="006A3130"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Ако спадате към категорията субекти, условно означени от нас като </w:t>
      </w:r>
      <w:r w:rsidR="002F0BC3" w:rsidRPr="005D6EBA">
        <w:rPr>
          <w:rFonts w:eastAsia="Times New Roman" w:cs="Times New Roman"/>
          <w:b/>
          <w:kern w:val="0"/>
          <w:lang w:eastAsia="en-US" w:bidi="ar-SA"/>
        </w:rPr>
        <w:t>Представители</w:t>
      </w:r>
      <w:r w:rsidRPr="005D6EBA">
        <w:rPr>
          <w:rFonts w:eastAsia="Times New Roman" w:cs="Times New Roman"/>
          <w:b/>
          <w:kern w:val="0"/>
          <w:lang w:eastAsia="en-US" w:bidi="ar-SA"/>
        </w:rPr>
        <w:t>, ние обработваме следните Ваши лични данни:</w:t>
      </w:r>
    </w:p>
    <w:p w:rsidR="003C43EA" w:rsidRPr="005D6EBA" w:rsidRDefault="003C43EA" w:rsidP="003C43EA">
      <w:pPr>
        <w:spacing w:after="120"/>
        <w:jc w:val="both"/>
        <w:rPr>
          <w:rFonts w:eastAsia="Times New Roman" w:cs="Times New Roman"/>
          <w:kern w:val="0"/>
          <w:lang w:eastAsia="en-US" w:bidi="ar-SA"/>
        </w:rPr>
      </w:pPr>
      <w:bookmarkStart w:id="45" w:name="_Toc518279259"/>
      <w:r w:rsidRPr="005D6EBA">
        <w:rPr>
          <w:rStyle w:val="30"/>
          <w:rFonts w:ascii="Times New Roman" w:hAnsi="Times New Roman" w:cs="Times New Roman"/>
        </w:rPr>
        <w:t xml:space="preserve">Категория лични данни за </w:t>
      </w:r>
      <w:r w:rsidR="00CF6503" w:rsidRPr="005D6EBA">
        <w:rPr>
          <w:rStyle w:val="30"/>
          <w:rFonts w:ascii="Times New Roman" w:hAnsi="Times New Roman" w:cs="Times New Roman"/>
        </w:rPr>
        <w:t>представители</w:t>
      </w:r>
      <w:bookmarkEnd w:id="45"/>
      <w:r w:rsidRPr="005D6EBA">
        <w:rPr>
          <w:rFonts w:eastAsia="Times New Roman" w:cs="Times New Roman"/>
          <w:b/>
          <w:kern w:val="0"/>
          <w:lang w:eastAsia="en-US" w:bidi="ar-SA"/>
        </w:rPr>
        <w:t xml:space="preserve">: </w:t>
      </w:r>
      <w:r w:rsidRPr="005D6EBA">
        <w:rPr>
          <w:rFonts w:eastAsia="Times New Roman" w:cs="Times New Roman"/>
          <w:kern w:val="0"/>
          <w:lang w:eastAsia="en-US" w:bidi="ar-SA"/>
        </w:rPr>
        <w:t xml:space="preserve">Имена – собствено, бащино и фамилно имена, псевдоним; Единен граждански номер; Дата на раждане- ден, месец, година; Физически адрес – държава, регион ( област, община), град/село, улица и номер, вход, етаж, апартамент, постоянен и настоящ адрес; Телефонен номер (личен и служебен); Адрес  на електронна поща (лични и служебни); Номер на документ за самоличност и дата/орган на издаване; Банкова сметка – банка, IBAN, BIC; Доходи и имуществено състояние . </w:t>
      </w:r>
    </w:p>
    <w:p w:rsidR="003C43EA" w:rsidRPr="005D6EBA" w:rsidRDefault="003C43EA" w:rsidP="003C43EA">
      <w:pPr>
        <w:pStyle w:val="3"/>
        <w:rPr>
          <w:rFonts w:ascii="Times New Roman" w:eastAsia="Times New Roman" w:hAnsi="Times New Roman" w:cs="Times New Roman"/>
          <w:lang w:eastAsia="en-US" w:bidi="ar-SA"/>
        </w:rPr>
      </w:pPr>
      <w:bookmarkStart w:id="46" w:name="_Toc518279260"/>
      <w:r w:rsidRPr="005D6EBA">
        <w:rPr>
          <w:rFonts w:ascii="Times New Roman" w:eastAsia="Times New Roman" w:hAnsi="Times New Roman" w:cs="Times New Roman"/>
          <w:lang w:eastAsia="en-US" w:bidi="ar-SA"/>
        </w:rPr>
        <w:t>Източник:</w:t>
      </w:r>
      <w:bookmarkEnd w:id="46"/>
      <w:r w:rsidRPr="005D6EBA">
        <w:rPr>
          <w:rFonts w:ascii="Times New Roman" w:eastAsia="Times New Roman" w:hAnsi="Times New Roman" w:cs="Times New Roman"/>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lang w:eastAsia="en-US" w:bidi="ar-SA"/>
        </w:rPr>
        <w:t xml:space="preserve">Данните, които се обработват от администратора за </w:t>
      </w:r>
      <w:r w:rsidR="00274E30" w:rsidRPr="005D6EBA">
        <w:rPr>
          <w:rFonts w:eastAsia="Times New Roman" w:cs="Times New Roman"/>
          <w:kern w:val="0"/>
          <w:lang w:eastAsia="en-US" w:bidi="ar-SA"/>
        </w:rPr>
        <w:t xml:space="preserve">представители се </w:t>
      </w:r>
      <w:r w:rsidRPr="005D6EBA">
        <w:rPr>
          <w:rFonts w:eastAsia="Times New Roman" w:cs="Times New Roman"/>
          <w:kern w:val="0"/>
          <w:lang w:eastAsia="en-US" w:bidi="ar-SA"/>
        </w:rPr>
        <w:t>получават от субекта на данните</w:t>
      </w:r>
      <w:r w:rsidR="00FF7C44" w:rsidRPr="005D6EBA">
        <w:rPr>
          <w:rFonts w:eastAsia="Times New Roman" w:cs="Times New Roman"/>
          <w:kern w:val="0"/>
          <w:lang w:eastAsia="en-US" w:bidi="ar-SA"/>
        </w:rPr>
        <w:t xml:space="preserve"> или от друг администратор на данни, с който субектът е в договорни отношения</w:t>
      </w:r>
      <w:r w:rsidRPr="005D6EBA">
        <w:rPr>
          <w:rFonts w:eastAsia="Times New Roman" w:cs="Times New Roman"/>
          <w:kern w:val="0"/>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bookmarkStart w:id="47" w:name="_Toc518279261"/>
      <w:r w:rsidRPr="005D6EBA">
        <w:rPr>
          <w:rStyle w:val="30"/>
          <w:rFonts w:ascii="Times New Roman" w:hAnsi="Times New Roman" w:cs="Times New Roman"/>
        </w:rPr>
        <w:lastRenderedPageBreak/>
        <w:t>Цели, за които се обработват данните</w:t>
      </w:r>
      <w:bookmarkEnd w:id="47"/>
      <w:r w:rsidRPr="005D6EBA">
        <w:rPr>
          <w:rFonts w:eastAsia="Times New Roman" w:cs="Times New Roman"/>
          <w:b/>
          <w:kern w:val="0"/>
          <w:sz w:val="22"/>
          <w:szCs w:val="22"/>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 xml:space="preserve">Декларираме, че личните данни, които </w:t>
      </w:r>
      <w:r w:rsidR="00661DF1" w:rsidRPr="005D6EBA">
        <w:rPr>
          <w:rFonts w:eastAsia="Times New Roman" w:cs="Times New Roman"/>
          <w:b/>
          <w:kern w:val="0"/>
          <w:sz w:val="22"/>
          <w:szCs w:val="22"/>
          <w:lang w:eastAsia="en-US" w:bidi="ar-SA"/>
        </w:rPr>
        <w:t>обработваме</w:t>
      </w:r>
      <w:r w:rsidRPr="005D6EBA">
        <w:rPr>
          <w:rFonts w:eastAsia="Times New Roman" w:cs="Times New Roman"/>
          <w:b/>
          <w:kern w:val="0"/>
          <w:sz w:val="22"/>
          <w:szCs w:val="22"/>
          <w:lang w:eastAsia="en-US" w:bidi="ar-SA"/>
        </w:rPr>
        <w:t>, ще бъдат използвани единствено за следните цели:</w:t>
      </w:r>
    </w:p>
    <w:p w:rsidR="00080E65"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 xml:space="preserve">Идентифициране на субектите; Изпълнение на задължения на администратора, произтичащи от закон или договор; Упражняване на права на администратора, произтичащи от закон или договор; Защита на законните интереси на администратора; Осъществяване на контакт и комуникация със субектите на данни; Осъществяване на финансова и счетоводна отчетност; Директен маркетинг и реклама- за изпращане на рекламни съобщения и информация за промоции, кампании и други. </w:t>
      </w:r>
    </w:p>
    <w:p w:rsidR="003C43EA" w:rsidRPr="005D6EBA" w:rsidRDefault="0029016D"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 xml:space="preserve">В случаите, когато </w:t>
      </w:r>
      <w:r w:rsidR="003007E4" w:rsidRPr="005D6EBA">
        <w:rPr>
          <w:rFonts w:eastAsia="Times New Roman" w:cs="Times New Roman"/>
          <w:kern w:val="0"/>
          <w:lang w:eastAsia="en-US" w:bidi="ar-SA"/>
        </w:rPr>
        <w:t>„ДЕТЕЛИНА ДП“ООД е само обработващ Вашите данни и ги е получило от друг администратор на данни</w:t>
      </w:r>
      <w:r w:rsidR="00CF3727" w:rsidRPr="005D6EBA">
        <w:rPr>
          <w:rFonts w:eastAsia="Times New Roman" w:cs="Times New Roman"/>
          <w:kern w:val="0"/>
          <w:lang w:eastAsia="en-US" w:bidi="ar-SA"/>
        </w:rPr>
        <w:t>, с който Вие имате правоотношения, целите за обработването се определят от предоставящия данните</w:t>
      </w:r>
      <w:r w:rsidR="000157F6" w:rsidRPr="005D6EBA">
        <w:rPr>
          <w:rFonts w:eastAsia="Times New Roman" w:cs="Times New Roman"/>
          <w:kern w:val="0"/>
          <w:lang w:eastAsia="en-US" w:bidi="ar-SA"/>
        </w:rPr>
        <w:t xml:space="preserve"> </w:t>
      </w:r>
      <w:r w:rsidR="00CF3727" w:rsidRPr="005D6EBA">
        <w:rPr>
          <w:rFonts w:eastAsia="Times New Roman" w:cs="Times New Roman"/>
          <w:kern w:val="0"/>
          <w:lang w:eastAsia="en-US" w:bidi="ar-SA"/>
        </w:rPr>
        <w:t>администратор.</w:t>
      </w:r>
      <w:r w:rsidR="00567147" w:rsidRPr="005D6EBA">
        <w:rPr>
          <w:rFonts w:eastAsia="Times New Roman" w:cs="Times New Roman"/>
          <w:kern w:val="0"/>
          <w:lang w:eastAsia="en-US" w:bidi="ar-SA"/>
        </w:rPr>
        <w:t xml:space="preserve"> </w:t>
      </w:r>
      <w:r w:rsidR="00CF3727" w:rsidRPr="005D6EBA">
        <w:rPr>
          <w:rFonts w:eastAsia="Times New Roman" w:cs="Times New Roman"/>
          <w:kern w:val="0"/>
          <w:lang w:eastAsia="en-US" w:bidi="ar-SA"/>
        </w:rPr>
        <w:t>Най-чест</w:t>
      </w:r>
      <w:r w:rsidR="00565978" w:rsidRPr="005D6EBA">
        <w:rPr>
          <w:rFonts w:eastAsia="Times New Roman" w:cs="Times New Roman"/>
          <w:kern w:val="0"/>
          <w:lang w:eastAsia="en-US" w:bidi="ar-SA"/>
        </w:rPr>
        <w:t>и са случаите, когато администратор</w:t>
      </w:r>
      <w:r w:rsidR="000157F6" w:rsidRPr="005D6EBA">
        <w:rPr>
          <w:rFonts w:eastAsia="Times New Roman" w:cs="Times New Roman"/>
          <w:kern w:val="0"/>
          <w:lang w:eastAsia="en-US" w:bidi="ar-SA"/>
        </w:rPr>
        <w:t>ът</w:t>
      </w:r>
      <w:r w:rsidR="00565978" w:rsidRPr="005D6EBA">
        <w:rPr>
          <w:rFonts w:eastAsia="Times New Roman" w:cs="Times New Roman"/>
          <w:kern w:val="0"/>
          <w:lang w:eastAsia="en-US" w:bidi="ar-SA"/>
        </w:rPr>
        <w:t xml:space="preserve"> на да</w:t>
      </w:r>
      <w:r w:rsidR="000157F6" w:rsidRPr="005D6EBA">
        <w:rPr>
          <w:rFonts w:eastAsia="Times New Roman" w:cs="Times New Roman"/>
          <w:kern w:val="0"/>
          <w:lang w:eastAsia="en-US" w:bidi="ar-SA"/>
        </w:rPr>
        <w:t xml:space="preserve">нни – Ваш работодател е </w:t>
      </w:r>
      <w:r w:rsidR="0080084E" w:rsidRPr="005D6EBA">
        <w:rPr>
          <w:rFonts w:eastAsia="Times New Roman" w:cs="Times New Roman"/>
          <w:kern w:val="0"/>
          <w:lang w:eastAsia="en-US" w:bidi="ar-SA"/>
        </w:rPr>
        <w:t>клиент/доставчик на „ДЕТЕЛИНА ДП“ООД, респ. желае да встъпи в договорни отношения с „ДЕТЕЛИНА ДП“ООД,  ни предоставя данните Ви за целите на контакт с оглед</w:t>
      </w:r>
      <w:r w:rsidR="009F5ED2" w:rsidRPr="005D6EBA">
        <w:rPr>
          <w:rFonts w:eastAsia="Times New Roman" w:cs="Times New Roman"/>
          <w:kern w:val="0"/>
          <w:lang w:eastAsia="en-US" w:bidi="ar-SA"/>
        </w:rPr>
        <w:t xml:space="preserve"> организиране и координиране </w:t>
      </w:r>
      <w:r w:rsidR="0080084E" w:rsidRPr="005D6EBA">
        <w:rPr>
          <w:rFonts w:eastAsia="Times New Roman" w:cs="Times New Roman"/>
          <w:kern w:val="0"/>
          <w:lang w:eastAsia="en-US" w:bidi="ar-SA"/>
        </w:rPr>
        <w:t xml:space="preserve"> изпълнението на  </w:t>
      </w:r>
      <w:proofErr w:type="spellStart"/>
      <w:r w:rsidR="00080E65" w:rsidRPr="005D6EBA">
        <w:rPr>
          <w:rFonts w:eastAsia="Times New Roman" w:cs="Times New Roman"/>
          <w:kern w:val="0"/>
          <w:lang w:eastAsia="en-US" w:bidi="ar-SA"/>
        </w:rPr>
        <w:t>преддоговорните</w:t>
      </w:r>
      <w:proofErr w:type="spellEnd"/>
      <w:r w:rsidR="00080E65" w:rsidRPr="005D6EBA">
        <w:rPr>
          <w:rFonts w:eastAsia="Times New Roman" w:cs="Times New Roman"/>
          <w:kern w:val="0"/>
          <w:lang w:eastAsia="en-US" w:bidi="ar-SA"/>
        </w:rPr>
        <w:t xml:space="preserve">/ </w:t>
      </w:r>
      <w:r w:rsidR="0080084E" w:rsidRPr="005D6EBA">
        <w:rPr>
          <w:rFonts w:eastAsia="Times New Roman" w:cs="Times New Roman"/>
          <w:kern w:val="0"/>
          <w:lang w:eastAsia="en-US" w:bidi="ar-SA"/>
        </w:rPr>
        <w:t>догов</w:t>
      </w:r>
      <w:r w:rsidR="009F5ED2" w:rsidRPr="005D6EBA">
        <w:rPr>
          <w:rFonts w:eastAsia="Times New Roman" w:cs="Times New Roman"/>
          <w:kern w:val="0"/>
          <w:lang w:eastAsia="en-US" w:bidi="ar-SA"/>
        </w:rPr>
        <w:t xml:space="preserve">орните отношения </w:t>
      </w:r>
      <w:r w:rsidR="00080E65" w:rsidRPr="005D6EBA">
        <w:rPr>
          <w:rFonts w:eastAsia="Times New Roman" w:cs="Times New Roman"/>
          <w:kern w:val="0"/>
          <w:lang w:eastAsia="en-US" w:bidi="ar-SA"/>
        </w:rPr>
        <w:t>помежд</w:t>
      </w:r>
      <w:r w:rsidR="00362CEA" w:rsidRPr="005D6EBA">
        <w:rPr>
          <w:rFonts w:eastAsia="Times New Roman" w:cs="Times New Roman"/>
          <w:kern w:val="0"/>
          <w:lang w:eastAsia="en-US" w:bidi="ar-SA"/>
        </w:rPr>
        <w:t>у</w:t>
      </w:r>
      <w:r w:rsidR="00080E65" w:rsidRPr="005D6EBA">
        <w:rPr>
          <w:rFonts w:eastAsia="Times New Roman" w:cs="Times New Roman"/>
          <w:kern w:val="0"/>
          <w:lang w:eastAsia="en-US" w:bidi="ar-SA"/>
        </w:rPr>
        <w:t xml:space="preserve"> ни. </w:t>
      </w:r>
      <w:r w:rsidR="009F5ED2" w:rsidRPr="005D6EBA">
        <w:rPr>
          <w:rFonts w:eastAsia="Times New Roman" w:cs="Times New Roman"/>
          <w:kern w:val="0"/>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i/>
          <w:kern w:val="0"/>
          <w:sz w:val="20"/>
          <w:szCs w:val="20"/>
          <w:lang w:eastAsia="en-US" w:bidi="ar-SA"/>
        </w:rPr>
      </w:pPr>
    </w:p>
    <w:p w:rsidR="003C43EA" w:rsidRPr="005D6EBA" w:rsidRDefault="003C43EA" w:rsidP="003C43EA">
      <w:pPr>
        <w:pStyle w:val="3"/>
        <w:rPr>
          <w:rFonts w:ascii="Times New Roman" w:eastAsia="Times New Roman" w:hAnsi="Times New Roman" w:cs="Times New Roman"/>
          <w:lang w:eastAsia="en-US" w:bidi="ar-SA"/>
        </w:rPr>
      </w:pPr>
      <w:bookmarkStart w:id="48" w:name="_Toc518279262"/>
      <w:r w:rsidRPr="005D6EBA">
        <w:rPr>
          <w:rFonts w:ascii="Times New Roman" w:eastAsia="Times New Roman" w:hAnsi="Times New Roman" w:cs="Times New Roman"/>
          <w:lang w:eastAsia="en-US" w:bidi="ar-SA"/>
        </w:rPr>
        <w:t>Правно основание за обработване на данните</w:t>
      </w:r>
      <w:bookmarkEnd w:id="48"/>
      <w:r w:rsidRPr="005D6EBA">
        <w:rPr>
          <w:rFonts w:ascii="Times New Roman" w:eastAsia="Times New Roman" w:hAnsi="Times New Roman" w:cs="Times New Roman"/>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Основанието, което ни дава право да обработваме вашите данни е:</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Правните основания за обработване на Вашите данните, които не са дефинирани като специални, са  посочените в чл. 6§1 от ОРЗД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съгласие на субекта на данните( например за целите на директния маркетинг)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обработването е необходимо за спазването на законово задължение, което се прилага спрямо администратора</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 </w:t>
      </w:r>
    </w:p>
    <w:p w:rsidR="003C43EA" w:rsidRPr="005D6EBA" w:rsidRDefault="003C43EA" w:rsidP="003C43EA">
      <w:pPr>
        <w:pStyle w:val="3"/>
        <w:rPr>
          <w:rFonts w:ascii="Times New Roman" w:eastAsia="Times New Roman" w:hAnsi="Times New Roman" w:cs="Times New Roman"/>
          <w:lang w:eastAsia="en-US" w:bidi="ar-SA"/>
        </w:rPr>
      </w:pPr>
      <w:bookmarkStart w:id="49" w:name="_Toc518279263"/>
      <w:r w:rsidRPr="005D6EBA">
        <w:rPr>
          <w:rFonts w:ascii="Times New Roman" w:eastAsia="Times New Roman" w:hAnsi="Times New Roman" w:cs="Times New Roman"/>
          <w:lang w:eastAsia="en-US" w:bidi="ar-SA"/>
        </w:rPr>
        <w:t>Преследвани законни интереси</w:t>
      </w:r>
      <w:bookmarkEnd w:id="49"/>
      <w:r w:rsidRPr="005D6EBA">
        <w:rPr>
          <w:rFonts w:ascii="Times New Roman" w:eastAsia="Times New Roman" w:hAnsi="Times New Roman" w:cs="Times New Roman"/>
          <w:lang w:eastAsia="en-US" w:bidi="ar-SA"/>
        </w:rPr>
        <w:t xml:space="preserve">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 xml:space="preserve">Всички законни интереси, преследвани от нас или от трети страни, които работят за нас, са следните: </w:t>
      </w:r>
      <w:r w:rsidRPr="005D6EBA">
        <w:rPr>
          <w:rFonts w:eastAsia="Times New Roman" w:cs="Times New Roman"/>
          <w:kern w:val="0"/>
          <w:lang w:eastAsia="en-US" w:bidi="ar-SA"/>
        </w:rPr>
        <w:t xml:space="preserve">опазване на реда и сигурността в обектите, стопанисвани от </w:t>
      </w:r>
      <w:r w:rsidR="00714802" w:rsidRPr="005D6EBA">
        <w:rPr>
          <w:rFonts w:eastAsia="Times New Roman" w:cs="Times New Roman"/>
          <w:kern w:val="0"/>
          <w:lang w:eastAsia="en-US" w:bidi="ar-SA"/>
        </w:rPr>
        <w:t>„ДЕТЕЛИНА ДП“ООД</w:t>
      </w:r>
      <w:r w:rsidRPr="005D6EBA">
        <w:rPr>
          <w:rFonts w:eastAsia="Times New Roman" w:cs="Times New Roman"/>
          <w:kern w:val="0"/>
          <w:lang w:eastAsia="en-US" w:bidi="ar-SA"/>
        </w:rPr>
        <w:t>; опазване на имуществото</w:t>
      </w:r>
      <w:r w:rsidR="00714802" w:rsidRPr="005D6EBA">
        <w:rPr>
          <w:rFonts w:eastAsia="Times New Roman" w:cs="Times New Roman"/>
          <w:kern w:val="0"/>
          <w:lang w:eastAsia="en-US" w:bidi="ar-SA"/>
        </w:rPr>
        <w:t xml:space="preserve"> на „ДЕТЕЛИНА ДП“ООД</w:t>
      </w:r>
      <w:r w:rsidRPr="005D6EBA">
        <w:rPr>
          <w:rFonts w:eastAsia="Times New Roman" w:cs="Times New Roman"/>
          <w:kern w:val="0"/>
          <w:lang w:eastAsia="en-US" w:bidi="ar-SA"/>
        </w:rPr>
        <w:t>; контрол за изпълнението на задължения; предявяване на съдебни претенции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p>
    <w:p w:rsidR="003C43EA" w:rsidRPr="005D6EBA" w:rsidRDefault="003C43EA" w:rsidP="003C43EA">
      <w:pPr>
        <w:pStyle w:val="3"/>
        <w:rPr>
          <w:rFonts w:ascii="Times New Roman" w:eastAsia="Times New Roman" w:hAnsi="Times New Roman" w:cs="Times New Roman"/>
          <w:lang w:eastAsia="en-US" w:bidi="ar-SA"/>
        </w:rPr>
      </w:pPr>
      <w:bookmarkStart w:id="50" w:name="_Toc518279264"/>
      <w:r w:rsidRPr="005D6EBA">
        <w:rPr>
          <w:rFonts w:ascii="Times New Roman" w:eastAsia="Times New Roman" w:hAnsi="Times New Roman" w:cs="Times New Roman"/>
          <w:lang w:eastAsia="en-US" w:bidi="ar-SA"/>
        </w:rPr>
        <w:t>Получатели на личните данни</w:t>
      </w:r>
      <w:bookmarkEnd w:id="50"/>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Следните организации/лица ще получат личните ви данни:</w:t>
      </w:r>
      <w:r w:rsidRPr="005D6EBA">
        <w:rPr>
          <w:rFonts w:eastAsia="Times New Roman" w:cs="Times New Roman"/>
          <w:kern w:val="0"/>
          <w:sz w:val="22"/>
          <w:szCs w:val="22"/>
          <w:lang w:eastAsia="en-US" w:bidi="ar-SA"/>
        </w:rPr>
        <w:t xml:space="preserve"> </w:t>
      </w:r>
      <w:r w:rsidRPr="005D6EBA">
        <w:rPr>
          <w:rFonts w:eastAsia="Times New Roman" w:cs="Times New Roman"/>
          <w:kern w:val="0"/>
          <w:lang w:eastAsia="en-US" w:bidi="ar-SA"/>
        </w:rPr>
        <w:t xml:space="preserve">публични органи ( държавни и общински органи ), като например НАП, НОИ, съд, прокуратура и други, когато по закон </w:t>
      </w:r>
      <w:r w:rsidRPr="005D6EBA">
        <w:rPr>
          <w:rFonts w:eastAsia="Times New Roman" w:cs="Times New Roman"/>
          <w:kern w:val="0"/>
          <w:lang w:eastAsia="en-US" w:bidi="ar-SA"/>
        </w:rPr>
        <w:lastRenderedPageBreak/>
        <w:t>администраторът  е длъжен да предостави данните Ви;  Доставчици, клиенти и партньори на  администратора за целите на изпълнение на сключените с тях договори – например адвокати, дружества за съдействие при събиране на вземания, застрахователни компании, куриерски фирми  и други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lang w:eastAsia="en-US" w:bidi="ar-SA"/>
        </w:rPr>
      </w:pP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bookmarkStart w:id="51" w:name="_Toc518279265"/>
      <w:r w:rsidRPr="005D6EBA">
        <w:rPr>
          <w:rStyle w:val="30"/>
          <w:rFonts w:ascii="Times New Roman" w:hAnsi="Times New Roman" w:cs="Times New Roman"/>
        </w:rPr>
        <w:t>Съгласие</w:t>
      </w:r>
      <w:bookmarkEnd w:id="51"/>
      <w:r w:rsidRPr="005D6EBA">
        <w:rPr>
          <w:rFonts w:eastAsia="Times New Roman" w:cs="Times New Roman"/>
          <w:b/>
          <w:kern w:val="0"/>
          <w:sz w:val="22"/>
          <w:szCs w:val="22"/>
          <w:lang w:eastAsia="en-US" w:bidi="ar-SA"/>
        </w:rPr>
        <w:t>:</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Съгласието е необходимо, за да може да обработваме и двата вида (обикновени и специални) лични данни, но е необходимо да е изрично. Съгласието не е нужно, когато има друго законов основание за обработване на данните Ви.</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sz w:val="22"/>
          <w:szCs w:val="22"/>
          <w:lang w:eastAsia="en-US" w:bidi="ar-SA"/>
        </w:rPr>
        <w:t xml:space="preserve">Можете да оттеглите съгласието си по всяко време с в съответствие с Процедура по оттегляне на съгласието на субектите на данни. </w:t>
      </w:r>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3C43EA" w:rsidRPr="005D6EBA" w:rsidRDefault="003C43EA" w:rsidP="003C43EA">
      <w:pPr>
        <w:pStyle w:val="3"/>
        <w:rPr>
          <w:rFonts w:ascii="Times New Roman" w:eastAsia="Times New Roman" w:hAnsi="Times New Roman" w:cs="Times New Roman"/>
          <w:lang w:eastAsia="en-US" w:bidi="ar-SA"/>
        </w:rPr>
      </w:pPr>
      <w:bookmarkStart w:id="52" w:name="_Toc518279266"/>
      <w:r w:rsidRPr="005D6EBA">
        <w:rPr>
          <w:rFonts w:ascii="Times New Roman" w:eastAsia="Times New Roman" w:hAnsi="Times New Roman" w:cs="Times New Roman"/>
          <w:lang w:eastAsia="en-US" w:bidi="ar-SA"/>
        </w:rPr>
        <w:t>Предаване на личните данни на държава извън ЕС или на международна организация</w:t>
      </w:r>
      <w:bookmarkEnd w:id="52"/>
    </w:p>
    <w:p w:rsidR="003C43EA"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„ДЕТЕЛИНА ДП“ООД</w:t>
      </w:r>
      <w:r w:rsidRPr="005D6EBA">
        <w:rPr>
          <w:rFonts w:cs="Times New Roman"/>
        </w:rPr>
        <w:t xml:space="preserve"> </w:t>
      </w:r>
      <w:r w:rsidRPr="005D6EBA">
        <w:rPr>
          <w:rFonts w:eastAsia="Times New Roman" w:cs="Times New Roman"/>
          <w:kern w:val="0"/>
          <w:lang w:eastAsia="en-US" w:bidi="ar-SA"/>
        </w:rPr>
        <w:t xml:space="preserve">може да предава обработваните лични данни извън ЕС, само в държави, за които  е налице решение на Европейската комисия  по чл. 45 от ОРЗД за адекватно ниво на защита, например  САЩ, Канада, Швейцария и други.  В САЩ могат да бъдат предадени данните ви само на организации, които са се присъединили към стандартите на Щитът за личните данни в отношенията ЕС- САЩ (виж повече https://www.privacyshield.gov/Program-Overview). До подобно предаване на данни може да се стигне при ползване на облачни услуги, социални мрежи и приложения.    </w:t>
      </w:r>
    </w:p>
    <w:p w:rsidR="003C43EA" w:rsidRPr="005D6EBA" w:rsidRDefault="003C43EA" w:rsidP="003C43EA">
      <w:pPr>
        <w:pStyle w:val="3"/>
        <w:rPr>
          <w:rFonts w:ascii="Times New Roman" w:eastAsia="Times New Roman" w:hAnsi="Times New Roman" w:cs="Times New Roman"/>
          <w:lang w:eastAsia="en-US" w:bidi="ar-SA"/>
        </w:rPr>
      </w:pPr>
      <w:bookmarkStart w:id="53" w:name="_Toc518279267"/>
      <w:r w:rsidRPr="005D6EBA">
        <w:rPr>
          <w:rFonts w:ascii="Times New Roman" w:eastAsia="Times New Roman" w:hAnsi="Times New Roman" w:cs="Times New Roman"/>
          <w:lang w:eastAsia="en-US" w:bidi="ar-SA"/>
        </w:rPr>
        <w:t>Период на съхраняване на данните</w:t>
      </w:r>
      <w:bookmarkEnd w:id="53"/>
    </w:p>
    <w:p w:rsidR="006A7B25" w:rsidRPr="005D6EBA" w:rsidRDefault="003C43EA"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„ДЕТЕЛИНА ДП“ООД ще съхранява Вашите лични данни не повече от необходимото с оглед целите им на обработване. Обичайно данните на</w:t>
      </w:r>
      <w:r w:rsidR="00E23548" w:rsidRPr="005D6EBA">
        <w:rPr>
          <w:rFonts w:eastAsia="Times New Roman" w:cs="Times New Roman"/>
          <w:kern w:val="0"/>
          <w:lang w:eastAsia="en-US" w:bidi="ar-SA"/>
        </w:rPr>
        <w:t xml:space="preserve"> </w:t>
      </w:r>
      <w:r w:rsidR="005479BB" w:rsidRPr="005D6EBA">
        <w:rPr>
          <w:rFonts w:eastAsia="Times New Roman" w:cs="Times New Roman"/>
          <w:kern w:val="0"/>
          <w:lang w:eastAsia="en-US" w:bidi="ar-SA"/>
        </w:rPr>
        <w:t xml:space="preserve">представители, които са от значение за </w:t>
      </w:r>
      <w:r w:rsidRPr="005D6EBA">
        <w:rPr>
          <w:rFonts w:eastAsia="Times New Roman" w:cs="Times New Roman"/>
          <w:kern w:val="0"/>
          <w:lang w:eastAsia="en-US" w:bidi="ar-SA"/>
        </w:rPr>
        <w:t xml:space="preserve"> </w:t>
      </w:r>
      <w:r w:rsidR="00E23548" w:rsidRPr="005D6EBA">
        <w:rPr>
          <w:rFonts w:eastAsia="Times New Roman" w:cs="Times New Roman"/>
          <w:kern w:val="0"/>
          <w:lang w:eastAsia="en-US" w:bidi="ar-SA"/>
        </w:rPr>
        <w:t xml:space="preserve">данъчно осигурителния контрол </w:t>
      </w:r>
      <w:r w:rsidRPr="005D6EBA">
        <w:rPr>
          <w:rFonts w:eastAsia="Times New Roman" w:cs="Times New Roman"/>
          <w:kern w:val="0"/>
          <w:lang w:eastAsia="en-US" w:bidi="ar-SA"/>
        </w:rPr>
        <w:t>ще се съхраняват за период от 12 години от датата на последната фактура</w:t>
      </w:r>
      <w:r w:rsidR="003A597C" w:rsidRPr="005D6EBA">
        <w:rPr>
          <w:rFonts w:eastAsia="Times New Roman" w:cs="Times New Roman"/>
          <w:kern w:val="0"/>
          <w:lang w:eastAsia="en-US" w:bidi="ar-SA"/>
        </w:rPr>
        <w:t xml:space="preserve">/договор със субекта, който представлявате. </w:t>
      </w:r>
      <w:r w:rsidRPr="005D6EBA">
        <w:rPr>
          <w:rFonts w:eastAsia="Times New Roman" w:cs="Times New Roman"/>
          <w:kern w:val="0"/>
          <w:lang w:eastAsia="en-US" w:bidi="ar-SA"/>
        </w:rPr>
        <w:t>Този срок е определен с оглед задължението за пазене на документите, свързани с определяне на данъчни и осигурителни задължения, за срок от 5 години след изтичане на давностния срок за погасяване на публичното задължение, с което са свързани. Това задължение е установено в чл. 38, ал.1, т.2 и т.3 от ДОПК.</w:t>
      </w:r>
      <w:r w:rsidR="003261D5" w:rsidRPr="005D6EBA">
        <w:rPr>
          <w:rFonts w:eastAsia="Times New Roman" w:cs="Times New Roman"/>
          <w:kern w:val="0"/>
          <w:lang w:eastAsia="en-US" w:bidi="ar-SA"/>
        </w:rPr>
        <w:t xml:space="preserve"> </w:t>
      </w:r>
    </w:p>
    <w:p w:rsidR="008E3764" w:rsidRPr="005D6EBA" w:rsidRDefault="008E3764" w:rsidP="003C4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Останалите данни се съхраняват за срок от 6 години с оглед задължението</w:t>
      </w:r>
      <w:r w:rsidR="00DF5232" w:rsidRPr="005D6EBA">
        <w:rPr>
          <w:rFonts w:eastAsia="Times New Roman" w:cs="Times New Roman"/>
          <w:kern w:val="0"/>
          <w:lang w:eastAsia="en-US" w:bidi="ar-SA"/>
        </w:rPr>
        <w:t xml:space="preserve">, установено в чл. </w:t>
      </w:r>
      <w:r w:rsidR="004143EE" w:rsidRPr="005D6EBA">
        <w:rPr>
          <w:rFonts w:eastAsia="Times New Roman" w:cs="Times New Roman"/>
          <w:kern w:val="0"/>
          <w:lang w:eastAsia="en-US" w:bidi="ar-SA"/>
        </w:rPr>
        <w:t>38, ал.1, т.3 от ДОПК</w:t>
      </w:r>
      <w:r w:rsidR="00303901" w:rsidRPr="005D6EBA">
        <w:rPr>
          <w:rFonts w:eastAsia="Times New Roman" w:cs="Times New Roman"/>
          <w:kern w:val="0"/>
          <w:lang w:eastAsia="en-US" w:bidi="ar-SA"/>
        </w:rPr>
        <w:t>.</w:t>
      </w:r>
    </w:p>
    <w:bookmarkEnd w:id="44"/>
    <w:p w:rsidR="007D1546" w:rsidRPr="005D6EBA" w:rsidRDefault="007647E6"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bookmarkStart w:id="54" w:name="_Toc518279268"/>
      <w:r w:rsidRPr="005D6EBA">
        <w:rPr>
          <w:rStyle w:val="20"/>
          <w:rFonts w:ascii="Times New Roman" w:hAnsi="Times New Roman" w:cs="Times New Roman"/>
        </w:rPr>
        <w:t>2.</w:t>
      </w:r>
      <w:r w:rsidR="00703144" w:rsidRPr="005D6EBA">
        <w:rPr>
          <w:rStyle w:val="20"/>
          <w:rFonts w:ascii="Times New Roman" w:hAnsi="Times New Roman" w:cs="Times New Roman"/>
        </w:rPr>
        <w:t>4</w:t>
      </w:r>
      <w:r w:rsidRPr="005D6EBA">
        <w:rPr>
          <w:rStyle w:val="20"/>
          <w:rFonts w:ascii="Times New Roman" w:hAnsi="Times New Roman" w:cs="Times New Roman"/>
        </w:rPr>
        <w:t xml:space="preserve">. </w:t>
      </w:r>
      <w:r w:rsidR="004B5FE5" w:rsidRPr="005D6EBA">
        <w:rPr>
          <w:rStyle w:val="20"/>
          <w:rFonts w:ascii="Times New Roman" w:hAnsi="Times New Roman" w:cs="Times New Roman"/>
        </w:rPr>
        <w:t>Други</w:t>
      </w:r>
      <w:bookmarkEnd w:id="54"/>
      <w:r w:rsidRPr="005D6EBA">
        <w:rPr>
          <w:rStyle w:val="20"/>
          <w:rFonts w:ascii="Times New Roman" w:hAnsi="Times New Roman" w:cs="Times New Roman"/>
        </w:rPr>
        <w:t xml:space="preserve"> </w:t>
      </w:r>
      <w:r w:rsidRPr="005D6EBA">
        <w:rPr>
          <w:rFonts w:eastAsia="Times New Roman" w:cs="Times New Roman"/>
          <w:b/>
          <w:kern w:val="0"/>
          <w:lang w:eastAsia="en-US" w:bidi="ar-SA"/>
        </w:rPr>
        <w:t xml:space="preserve"> </w:t>
      </w:r>
    </w:p>
    <w:p w:rsidR="003946AD" w:rsidRPr="005D6EBA" w:rsidRDefault="003946AD"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lastRenderedPageBreak/>
        <w:t xml:space="preserve">Други : </w:t>
      </w:r>
      <w:r w:rsidRPr="005D6EBA">
        <w:rPr>
          <w:rFonts w:eastAsia="Times New Roman" w:cs="Times New Roman"/>
          <w:kern w:val="0"/>
          <w:lang w:eastAsia="en-US" w:bidi="ar-SA"/>
        </w:rPr>
        <w:t>Физически лица- посетители на обектите, стопанисвани от администратора, или случайни минувачи в ограничените публични зони под видеонаблюдение, от които се осигурява достъпа до обектите на администратора.</w:t>
      </w:r>
      <w:r w:rsidRPr="005D6EBA">
        <w:rPr>
          <w:rFonts w:eastAsia="Times New Roman" w:cs="Times New Roman"/>
          <w:b/>
          <w:kern w:val="0"/>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5D6EBA">
        <w:rPr>
          <w:rFonts w:eastAsia="Times New Roman" w:cs="Times New Roman"/>
          <w:b/>
          <w:kern w:val="0"/>
          <w:lang w:eastAsia="en-US" w:bidi="ar-SA"/>
        </w:rPr>
        <w:t xml:space="preserve">Ако спадате към категорията субекти, условно означени от нас като </w:t>
      </w:r>
      <w:r w:rsidR="00230ECC" w:rsidRPr="005D6EBA">
        <w:rPr>
          <w:rFonts w:eastAsia="Times New Roman" w:cs="Times New Roman"/>
          <w:b/>
          <w:kern w:val="0"/>
          <w:lang w:eastAsia="en-US" w:bidi="ar-SA"/>
        </w:rPr>
        <w:t xml:space="preserve">Други или </w:t>
      </w:r>
      <w:r w:rsidR="00910CCC" w:rsidRPr="005D6EBA">
        <w:rPr>
          <w:rFonts w:eastAsia="Times New Roman" w:cs="Times New Roman"/>
          <w:b/>
          <w:kern w:val="0"/>
          <w:lang w:eastAsia="en-US" w:bidi="ar-SA"/>
        </w:rPr>
        <w:t>към някоя от другите категории</w:t>
      </w:r>
      <w:r w:rsidR="00E173D1" w:rsidRPr="005D6EBA">
        <w:rPr>
          <w:rFonts w:eastAsia="Times New Roman" w:cs="Times New Roman"/>
          <w:b/>
          <w:kern w:val="0"/>
          <w:lang w:eastAsia="en-US" w:bidi="ar-SA"/>
        </w:rPr>
        <w:t xml:space="preserve"> и се намирате </w:t>
      </w:r>
      <w:r w:rsidR="009270AB" w:rsidRPr="005D6EBA">
        <w:rPr>
          <w:rFonts w:eastAsia="Times New Roman" w:cs="Times New Roman"/>
          <w:b/>
          <w:kern w:val="0"/>
          <w:lang w:eastAsia="en-US" w:bidi="ar-SA"/>
        </w:rPr>
        <w:t xml:space="preserve">в зони под видеонаблюдение </w:t>
      </w:r>
      <w:r w:rsidR="00E173D1" w:rsidRPr="005D6EBA">
        <w:rPr>
          <w:rFonts w:eastAsia="Times New Roman" w:cs="Times New Roman"/>
          <w:b/>
          <w:kern w:val="0"/>
          <w:lang w:eastAsia="en-US" w:bidi="ar-SA"/>
        </w:rPr>
        <w:t>в обектите</w:t>
      </w:r>
      <w:r w:rsidRPr="005D6EBA">
        <w:rPr>
          <w:rFonts w:eastAsia="Times New Roman" w:cs="Times New Roman"/>
          <w:b/>
          <w:kern w:val="0"/>
          <w:lang w:eastAsia="en-US" w:bidi="ar-SA"/>
        </w:rPr>
        <w:t>,</w:t>
      </w:r>
      <w:r w:rsidR="00E173D1" w:rsidRPr="005D6EBA">
        <w:rPr>
          <w:rFonts w:eastAsia="Times New Roman" w:cs="Times New Roman"/>
          <w:b/>
          <w:kern w:val="0"/>
          <w:lang w:eastAsia="en-US" w:bidi="ar-SA"/>
        </w:rPr>
        <w:t xml:space="preserve"> стопанисвани</w:t>
      </w:r>
      <w:r w:rsidR="009B673C" w:rsidRPr="005D6EBA">
        <w:rPr>
          <w:rFonts w:eastAsia="Times New Roman" w:cs="Times New Roman"/>
          <w:b/>
          <w:kern w:val="0"/>
          <w:lang w:eastAsia="en-US" w:bidi="ar-SA"/>
        </w:rPr>
        <w:t xml:space="preserve"> от администратора</w:t>
      </w:r>
      <w:r w:rsidR="009270AB" w:rsidRPr="005D6EBA">
        <w:rPr>
          <w:rFonts w:eastAsia="Times New Roman" w:cs="Times New Roman"/>
          <w:b/>
          <w:kern w:val="0"/>
          <w:lang w:eastAsia="en-US" w:bidi="ar-SA"/>
        </w:rPr>
        <w:t>,</w:t>
      </w:r>
      <w:r w:rsidR="00E173D1" w:rsidRPr="005D6EBA">
        <w:rPr>
          <w:rFonts w:eastAsia="Times New Roman" w:cs="Times New Roman"/>
          <w:b/>
          <w:kern w:val="0"/>
          <w:lang w:eastAsia="en-US" w:bidi="ar-SA"/>
        </w:rPr>
        <w:t xml:space="preserve"> </w:t>
      </w:r>
      <w:r w:rsidRPr="005D6EBA">
        <w:rPr>
          <w:rFonts w:eastAsia="Times New Roman" w:cs="Times New Roman"/>
          <w:b/>
          <w:kern w:val="0"/>
          <w:lang w:eastAsia="en-US" w:bidi="ar-SA"/>
        </w:rPr>
        <w:t xml:space="preserve"> ние обработваме </w:t>
      </w:r>
      <w:r w:rsidR="009726FE" w:rsidRPr="005D6EBA">
        <w:rPr>
          <w:rFonts w:eastAsia="Times New Roman" w:cs="Times New Roman"/>
          <w:b/>
          <w:kern w:val="0"/>
          <w:lang w:eastAsia="en-US" w:bidi="ar-SA"/>
        </w:rPr>
        <w:t xml:space="preserve">следните </w:t>
      </w:r>
      <w:r w:rsidRPr="005D6EBA">
        <w:rPr>
          <w:rFonts w:eastAsia="Times New Roman" w:cs="Times New Roman"/>
          <w:b/>
          <w:kern w:val="0"/>
          <w:lang w:eastAsia="en-US" w:bidi="ar-SA"/>
        </w:rPr>
        <w:t>Ваши</w:t>
      </w:r>
      <w:r w:rsidR="009919AC" w:rsidRPr="005D6EBA">
        <w:rPr>
          <w:rFonts w:eastAsia="Times New Roman" w:cs="Times New Roman"/>
          <w:b/>
          <w:kern w:val="0"/>
          <w:lang w:eastAsia="en-US" w:bidi="ar-SA"/>
        </w:rPr>
        <w:t xml:space="preserve"> </w:t>
      </w:r>
      <w:r w:rsidRPr="005D6EBA">
        <w:rPr>
          <w:rFonts w:eastAsia="Times New Roman" w:cs="Times New Roman"/>
          <w:b/>
          <w:kern w:val="0"/>
          <w:lang w:eastAsia="en-US" w:bidi="ar-SA"/>
        </w:rPr>
        <w:t>лични данни:</w:t>
      </w:r>
    </w:p>
    <w:p w:rsidR="007D1546" w:rsidRPr="005D6EBA" w:rsidRDefault="007D1546" w:rsidP="007D1546">
      <w:pPr>
        <w:spacing w:after="120"/>
        <w:jc w:val="both"/>
        <w:rPr>
          <w:rFonts w:eastAsia="Times New Roman" w:cs="Times New Roman"/>
          <w:kern w:val="0"/>
          <w:lang w:eastAsia="en-US" w:bidi="ar-SA"/>
        </w:rPr>
      </w:pPr>
      <w:bookmarkStart w:id="55" w:name="_Toc518279269"/>
      <w:r w:rsidRPr="005D6EBA">
        <w:rPr>
          <w:rStyle w:val="30"/>
          <w:rFonts w:ascii="Times New Roman" w:hAnsi="Times New Roman" w:cs="Times New Roman"/>
        </w:rPr>
        <w:t>Категория лични данни</w:t>
      </w:r>
      <w:bookmarkEnd w:id="55"/>
      <w:r w:rsidRPr="005D6EBA">
        <w:rPr>
          <w:rFonts w:eastAsia="Times New Roman" w:cs="Times New Roman"/>
          <w:b/>
          <w:kern w:val="0"/>
          <w:lang w:eastAsia="en-US" w:bidi="ar-SA"/>
        </w:rPr>
        <w:t xml:space="preserve">: </w:t>
      </w:r>
      <w:r w:rsidRPr="005D6EBA">
        <w:rPr>
          <w:rFonts w:eastAsia="Times New Roman" w:cs="Times New Roman"/>
          <w:kern w:val="0"/>
          <w:lang w:eastAsia="en-US" w:bidi="ar-SA"/>
        </w:rPr>
        <w:t>Имена – собствено, бащино и фамилно имена</w:t>
      </w:r>
      <w:r w:rsidR="00C3644E" w:rsidRPr="005D6EBA">
        <w:rPr>
          <w:rFonts w:eastAsia="Times New Roman" w:cs="Times New Roman"/>
          <w:kern w:val="0"/>
          <w:lang w:eastAsia="en-US" w:bidi="ar-SA"/>
        </w:rPr>
        <w:t xml:space="preserve"> (при пропускателен режим)</w:t>
      </w:r>
      <w:r w:rsidRPr="005D6EBA">
        <w:rPr>
          <w:rFonts w:eastAsia="Times New Roman" w:cs="Times New Roman"/>
          <w:kern w:val="0"/>
          <w:lang w:eastAsia="en-US" w:bidi="ar-SA"/>
        </w:rPr>
        <w:t xml:space="preserve">; </w:t>
      </w:r>
      <w:r w:rsidR="00C3644E" w:rsidRPr="005D6EBA">
        <w:rPr>
          <w:rFonts w:eastAsia="Times New Roman" w:cs="Times New Roman"/>
          <w:kern w:val="0"/>
          <w:lang w:eastAsia="en-US" w:bidi="ar-SA"/>
        </w:rPr>
        <w:t xml:space="preserve">изображения чрез </w:t>
      </w:r>
      <w:proofErr w:type="spellStart"/>
      <w:r w:rsidR="00C3644E" w:rsidRPr="005D6EBA">
        <w:rPr>
          <w:rFonts w:eastAsia="Times New Roman" w:cs="Times New Roman"/>
          <w:kern w:val="0"/>
          <w:lang w:eastAsia="en-US" w:bidi="ar-SA"/>
        </w:rPr>
        <w:t>видеозаснемане</w:t>
      </w:r>
      <w:proofErr w:type="spellEnd"/>
      <w:r w:rsidR="00C3644E" w:rsidRPr="005D6EBA">
        <w:rPr>
          <w:rFonts w:eastAsia="Times New Roman" w:cs="Times New Roman"/>
          <w:kern w:val="0"/>
          <w:lang w:eastAsia="en-US" w:bidi="ar-SA"/>
        </w:rPr>
        <w:t xml:space="preserve"> и съхранение</w:t>
      </w:r>
      <w:r w:rsidR="00561B2F" w:rsidRPr="005D6EBA">
        <w:rPr>
          <w:rFonts w:eastAsia="Times New Roman" w:cs="Times New Roman"/>
          <w:kern w:val="0"/>
          <w:lang w:eastAsia="en-US" w:bidi="ar-SA"/>
        </w:rPr>
        <w:t xml:space="preserve"> на видеозаписите.</w:t>
      </w:r>
      <w:r w:rsidR="00C3644E" w:rsidRPr="005D6EBA">
        <w:rPr>
          <w:rFonts w:eastAsia="Times New Roman" w:cs="Times New Roman"/>
          <w:b/>
          <w:kern w:val="0"/>
          <w:lang w:eastAsia="en-US" w:bidi="ar-SA"/>
        </w:rPr>
        <w:t xml:space="preserve">  </w:t>
      </w:r>
    </w:p>
    <w:p w:rsidR="007D1546" w:rsidRPr="005D6EBA" w:rsidRDefault="007D1546" w:rsidP="007D1546">
      <w:pPr>
        <w:pStyle w:val="3"/>
        <w:rPr>
          <w:rFonts w:ascii="Times New Roman" w:eastAsia="Times New Roman" w:hAnsi="Times New Roman" w:cs="Times New Roman"/>
          <w:lang w:eastAsia="en-US" w:bidi="ar-SA"/>
        </w:rPr>
      </w:pPr>
      <w:bookmarkStart w:id="56" w:name="_Toc518279270"/>
      <w:r w:rsidRPr="005D6EBA">
        <w:rPr>
          <w:rFonts w:ascii="Times New Roman" w:eastAsia="Times New Roman" w:hAnsi="Times New Roman" w:cs="Times New Roman"/>
          <w:lang w:eastAsia="en-US" w:bidi="ar-SA"/>
        </w:rPr>
        <w:t>Източник:</w:t>
      </w:r>
      <w:bookmarkEnd w:id="56"/>
      <w:r w:rsidRPr="005D6EBA">
        <w:rPr>
          <w:rFonts w:ascii="Times New Roman" w:eastAsia="Times New Roman" w:hAnsi="Times New Roman" w:cs="Times New Roman"/>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lang w:eastAsia="en-US" w:bidi="ar-SA"/>
        </w:rPr>
        <w:t xml:space="preserve">Данните, които се обработват от администратора се получават от субекта на данните.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bookmarkStart w:id="57" w:name="_Toc518279271"/>
      <w:r w:rsidRPr="005D6EBA">
        <w:rPr>
          <w:rStyle w:val="30"/>
          <w:rFonts w:ascii="Times New Roman" w:hAnsi="Times New Roman" w:cs="Times New Roman"/>
        </w:rPr>
        <w:t>Цели, за които се обработват данните</w:t>
      </w:r>
      <w:bookmarkEnd w:id="57"/>
      <w:r w:rsidRPr="005D6EBA">
        <w:rPr>
          <w:rFonts w:eastAsia="Times New Roman" w:cs="Times New Roman"/>
          <w:b/>
          <w:kern w:val="0"/>
          <w:sz w:val="22"/>
          <w:szCs w:val="22"/>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Декларираме, че личните данни, които обработваме, ще бъдат използвани единствено за следните цели:</w:t>
      </w:r>
    </w:p>
    <w:p w:rsidR="007D1546" w:rsidRPr="005D6EBA" w:rsidRDefault="007D1546" w:rsidP="00A8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kern w:val="0"/>
          <w:lang w:eastAsia="en-US" w:bidi="ar-SA"/>
        </w:rPr>
      </w:pPr>
      <w:r w:rsidRPr="005D6EBA">
        <w:rPr>
          <w:rFonts w:eastAsia="Times New Roman" w:cs="Times New Roman"/>
          <w:kern w:val="0"/>
          <w:lang w:eastAsia="en-US" w:bidi="ar-SA"/>
        </w:rPr>
        <w:t xml:space="preserve">Идентифициране на субектите; </w:t>
      </w:r>
      <w:r w:rsidR="001B508A" w:rsidRPr="005D6EBA">
        <w:rPr>
          <w:rFonts w:eastAsia="Times New Roman" w:cs="Times New Roman"/>
          <w:kern w:val="0"/>
          <w:lang w:eastAsia="en-US" w:bidi="ar-SA"/>
        </w:rPr>
        <w:t xml:space="preserve">предотвратяване, издирването и/или  установяване на посегателства върху съоръженията, оборудването и имуществото на </w:t>
      </w:r>
      <w:r w:rsidR="00700583" w:rsidRPr="005D6EBA">
        <w:rPr>
          <w:rFonts w:eastAsia="Times New Roman" w:cs="Times New Roman"/>
          <w:kern w:val="0"/>
          <w:lang w:eastAsia="en-US" w:bidi="ar-SA"/>
        </w:rPr>
        <w:t>администратора</w:t>
      </w:r>
      <w:r w:rsidR="001B508A" w:rsidRPr="005D6EBA">
        <w:rPr>
          <w:rFonts w:eastAsia="Times New Roman" w:cs="Times New Roman"/>
          <w:kern w:val="0"/>
          <w:lang w:eastAsia="en-US" w:bidi="ar-SA"/>
        </w:rPr>
        <w:t>; гарантиране сигурността  и спокойствието на посетителите и служителите; контрол за изпълнението на  трудовите задължения на  служителите на администратора</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s="Times New Roman"/>
          <w:i/>
          <w:kern w:val="0"/>
          <w:sz w:val="20"/>
          <w:szCs w:val="20"/>
          <w:lang w:eastAsia="en-US" w:bidi="ar-SA"/>
        </w:rPr>
      </w:pPr>
    </w:p>
    <w:p w:rsidR="007D1546" w:rsidRPr="005D6EBA" w:rsidRDefault="007D1546" w:rsidP="007D1546">
      <w:pPr>
        <w:pStyle w:val="3"/>
        <w:rPr>
          <w:rFonts w:ascii="Times New Roman" w:eastAsia="Times New Roman" w:hAnsi="Times New Roman" w:cs="Times New Roman"/>
          <w:lang w:eastAsia="en-US" w:bidi="ar-SA"/>
        </w:rPr>
      </w:pPr>
      <w:bookmarkStart w:id="58" w:name="_Toc518279272"/>
      <w:r w:rsidRPr="005D6EBA">
        <w:rPr>
          <w:rFonts w:ascii="Times New Roman" w:eastAsia="Times New Roman" w:hAnsi="Times New Roman" w:cs="Times New Roman"/>
          <w:lang w:eastAsia="en-US" w:bidi="ar-SA"/>
        </w:rPr>
        <w:t>Правно основание за обработване на данните</w:t>
      </w:r>
      <w:bookmarkEnd w:id="58"/>
      <w:r w:rsidRPr="005D6EBA">
        <w:rPr>
          <w:rFonts w:ascii="Times New Roman" w:eastAsia="Times New Roman" w:hAnsi="Times New Roman" w:cs="Times New Roman"/>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sz w:val="22"/>
          <w:szCs w:val="22"/>
          <w:lang w:eastAsia="en-US" w:bidi="ar-SA"/>
        </w:rPr>
      </w:pPr>
      <w:r w:rsidRPr="005D6EBA">
        <w:rPr>
          <w:rFonts w:eastAsia="Times New Roman" w:cs="Times New Roman"/>
          <w:b/>
          <w:kern w:val="0"/>
          <w:sz w:val="22"/>
          <w:szCs w:val="22"/>
          <w:lang w:eastAsia="en-US" w:bidi="ar-SA"/>
        </w:rPr>
        <w:t>Основанието, което ни дава право да обработваме вашите данни е:</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Правните основания за обработване на Вашите данните, които не са дефинирани като специални, са  посочените в чл. 6§1 от ОРЗД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 </w:t>
      </w:r>
    </w:p>
    <w:p w:rsidR="007D1546" w:rsidRPr="005D6EBA" w:rsidRDefault="007D1546" w:rsidP="007D1546">
      <w:pPr>
        <w:pStyle w:val="3"/>
        <w:rPr>
          <w:rFonts w:ascii="Times New Roman" w:eastAsia="Times New Roman" w:hAnsi="Times New Roman" w:cs="Times New Roman"/>
          <w:lang w:eastAsia="en-US" w:bidi="ar-SA"/>
        </w:rPr>
      </w:pPr>
      <w:bookmarkStart w:id="59" w:name="_Toc518279273"/>
      <w:r w:rsidRPr="005D6EBA">
        <w:rPr>
          <w:rFonts w:ascii="Times New Roman" w:eastAsia="Times New Roman" w:hAnsi="Times New Roman" w:cs="Times New Roman"/>
          <w:lang w:eastAsia="en-US" w:bidi="ar-SA"/>
        </w:rPr>
        <w:t>Преследвани законни интереси</w:t>
      </w:r>
      <w:bookmarkEnd w:id="59"/>
      <w:r w:rsidRPr="005D6EBA">
        <w:rPr>
          <w:rFonts w:ascii="Times New Roman" w:eastAsia="Times New Roman" w:hAnsi="Times New Roman" w:cs="Times New Roman"/>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 xml:space="preserve">Всички законни интереси, преследвани от нас или от трети страни, които работят за нас, са следните: </w:t>
      </w:r>
      <w:r w:rsidRPr="005D6EBA">
        <w:rPr>
          <w:rFonts w:eastAsia="Times New Roman" w:cs="Times New Roman"/>
          <w:kern w:val="0"/>
          <w:lang w:eastAsia="en-US" w:bidi="ar-SA"/>
        </w:rPr>
        <w:t xml:space="preserve">опазване на реда и сигурността в обектите, стопанисвани от „ДЕТЕЛИНА ДП“ООД; опазване на имуществото на „ДЕТЕЛИНА ДП“ООД; контрол за изпълнението на задължения; </w:t>
      </w:r>
      <w:r w:rsidR="00A51685" w:rsidRPr="005D6EBA">
        <w:rPr>
          <w:rFonts w:eastAsia="Times New Roman" w:cs="Times New Roman"/>
          <w:kern w:val="0"/>
          <w:lang w:eastAsia="en-US" w:bidi="ar-SA"/>
        </w:rPr>
        <w:t xml:space="preserve">издирването и/или  установяване на посегателства върху съоръженията, оборудването и имуществото на администратора </w:t>
      </w:r>
      <w:r w:rsidRPr="005D6EBA">
        <w:rPr>
          <w:rFonts w:eastAsia="Times New Roman" w:cs="Times New Roman"/>
          <w:kern w:val="0"/>
          <w:lang w:eastAsia="en-US" w:bidi="ar-SA"/>
        </w:rPr>
        <w:t>.</w:t>
      </w:r>
    </w:p>
    <w:p w:rsidR="007D1546" w:rsidRPr="005D6EBA" w:rsidRDefault="007D1546" w:rsidP="007D1546">
      <w:pPr>
        <w:pStyle w:val="3"/>
        <w:rPr>
          <w:rFonts w:ascii="Times New Roman" w:eastAsia="Times New Roman" w:hAnsi="Times New Roman" w:cs="Times New Roman"/>
          <w:lang w:eastAsia="en-US" w:bidi="ar-SA"/>
        </w:rPr>
      </w:pPr>
      <w:bookmarkStart w:id="60" w:name="_Toc518279274"/>
      <w:r w:rsidRPr="005D6EBA">
        <w:rPr>
          <w:rFonts w:ascii="Times New Roman" w:eastAsia="Times New Roman" w:hAnsi="Times New Roman" w:cs="Times New Roman"/>
          <w:lang w:eastAsia="en-US" w:bidi="ar-SA"/>
        </w:rPr>
        <w:t>Получатели на личните данни</w:t>
      </w:r>
      <w:bookmarkEnd w:id="60"/>
    </w:p>
    <w:p w:rsidR="007D1546" w:rsidRPr="005D6EBA" w:rsidRDefault="007D1546" w:rsidP="00186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b/>
          <w:kern w:val="0"/>
          <w:sz w:val="22"/>
          <w:szCs w:val="22"/>
          <w:lang w:eastAsia="en-US" w:bidi="ar-SA"/>
        </w:rPr>
        <w:t>Следните организации/лица ще получат личните ви данни:</w:t>
      </w:r>
      <w:r w:rsidRPr="005D6EBA">
        <w:rPr>
          <w:rFonts w:eastAsia="Times New Roman" w:cs="Times New Roman"/>
          <w:kern w:val="0"/>
          <w:sz w:val="22"/>
          <w:szCs w:val="22"/>
          <w:lang w:eastAsia="en-US" w:bidi="ar-SA"/>
        </w:rPr>
        <w:t xml:space="preserve"> </w:t>
      </w:r>
      <w:r w:rsidRPr="005D6EBA">
        <w:rPr>
          <w:rFonts w:eastAsia="Times New Roman" w:cs="Times New Roman"/>
          <w:kern w:val="0"/>
          <w:lang w:eastAsia="en-US" w:bidi="ar-SA"/>
        </w:rPr>
        <w:t>публични органи ( държавни и общински органи ), когато по закон администраторът  е длъжен да предостави данните Ви</w:t>
      </w:r>
      <w:r w:rsidR="0018616C" w:rsidRPr="005D6EBA">
        <w:rPr>
          <w:rFonts w:eastAsia="Times New Roman" w:cs="Times New Roman"/>
          <w:kern w:val="0"/>
          <w:lang w:eastAsia="en-US" w:bidi="ar-SA"/>
        </w:rPr>
        <w:t xml:space="preserve">. </w:t>
      </w:r>
      <w:r w:rsidRPr="005D6EBA">
        <w:rPr>
          <w:rFonts w:eastAsia="Times New Roman" w:cs="Times New Roman"/>
          <w:kern w:val="0"/>
          <w:lang w:eastAsia="en-US" w:bidi="ar-SA"/>
        </w:rPr>
        <w:t xml:space="preserve">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bookmarkStart w:id="61" w:name="_Toc518279275"/>
      <w:r w:rsidRPr="005D6EBA">
        <w:rPr>
          <w:rStyle w:val="30"/>
          <w:rFonts w:ascii="Times New Roman" w:hAnsi="Times New Roman" w:cs="Times New Roman"/>
        </w:rPr>
        <w:t>Съгласие</w:t>
      </w:r>
      <w:bookmarkEnd w:id="61"/>
      <w:r w:rsidRPr="005D6EBA">
        <w:rPr>
          <w:rFonts w:eastAsia="Times New Roman" w:cs="Times New Roman"/>
          <w:b/>
          <w:kern w:val="0"/>
          <w:sz w:val="22"/>
          <w:szCs w:val="22"/>
          <w:lang w:eastAsia="en-US" w:bidi="ar-SA"/>
        </w:rPr>
        <w:t>:</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lastRenderedPageBreak/>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Съгласието е необходимо, за да може да обработваме и двата вида (обикновени и специални) лични данни, но е необходимо да е изрично. Съгласието не е нужно, когато има друго законов основание за обработване на данните Ви.</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sz w:val="20"/>
          <w:szCs w:val="20"/>
          <w:lang w:eastAsia="en-US" w:bidi="ar-SA"/>
        </w:rPr>
      </w:pPr>
      <w:r w:rsidRPr="005D6EBA">
        <w:rPr>
          <w:rFonts w:eastAsia="Times New Roman" w:cs="Times New Roman"/>
          <w:kern w:val="0"/>
          <w:sz w:val="22"/>
          <w:szCs w:val="22"/>
          <w:lang w:eastAsia="en-US" w:bidi="ar-SA"/>
        </w:rPr>
        <w:t xml:space="preserve">Можете да оттеглите съгласието си по всяко време с в съответствие с Процедура по оттегляне на съгласието на субектите на данни. </w:t>
      </w:r>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p>
    <w:p w:rsidR="007D1546" w:rsidRPr="005D6EBA" w:rsidRDefault="007D1546" w:rsidP="007D1546">
      <w:pPr>
        <w:pStyle w:val="3"/>
        <w:rPr>
          <w:rFonts w:ascii="Times New Roman" w:eastAsia="Times New Roman" w:hAnsi="Times New Roman" w:cs="Times New Roman"/>
          <w:lang w:eastAsia="en-US" w:bidi="ar-SA"/>
        </w:rPr>
      </w:pPr>
      <w:bookmarkStart w:id="62" w:name="_Toc518279276"/>
      <w:r w:rsidRPr="005D6EBA">
        <w:rPr>
          <w:rFonts w:ascii="Times New Roman" w:eastAsia="Times New Roman" w:hAnsi="Times New Roman" w:cs="Times New Roman"/>
          <w:lang w:eastAsia="en-US" w:bidi="ar-SA"/>
        </w:rPr>
        <w:t>Предаване на личните данни на държава извън ЕС или на международна организация</w:t>
      </w:r>
      <w:bookmarkEnd w:id="62"/>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„ДЕТЕЛИНА ДП“ООД</w:t>
      </w:r>
      <w:r w:rsidRPr="005D6EBA">
        <w:rPr>
          <w:rFonts w:cs="Times New Roman"/>
        </w:rPr>
        <w:t xml:space="preserve"> </w:t>
      </w:r>
      <w:r w:rsidRPr="005D6EBA">
        <w:rPr>
          <w:rFonts w:eastAsia="Times New Roman" w:cs="Times New Roman"/>
          <w:kern w:val="0"/>
          <w:lang w:eastAsia="en-US" w:bidi="ar-SA"/>
        </w:rPr>
        <w:t xml:space="preserve">може да предава обработваните лични данни извън ЕС, само в държави, за които  е налице решение на Европейската комисия  по чл. 45 от ОРЗД за адекватно ниво на защита, например  САЩ, Канада, Швейцария и други.  В САЩ могат да бъдат предадени данните ви само на организации, които са се присъединили към стандартите на Щитът за личните данни в отношенията ЕС- САЩ (виж повече https://www.privacyshield.gov/Program-Overview). До подобно предаване на данни може да се стигне при ползване на облачни услуги, социални мрежи и приложения.    </w:t>
      </w:r>
    </w:p>
    <w:p w:rsidR="007D1546" w:rsidRPr="005D6EBA" w:rsidRDefault="007D1546" w:rsidP="007D1546">
      <w:pPr>
        <w:pStyle w:val="3"/>
        <w:rPr>
          <w:rFonts w:ascii="Times New Roman" w:eastAsia="Times New Roman" w:hAnsi="Times New Roman" w:cs="Times New Roman"/>
          <w:lang w:eastAsia="en-US" w:bidi="ar-SA"/>
        </w:rPr>
      </w:pPr>
      <w:bookmarkStart w:id="63" w:name="_Toc518279277"/>
      <w:r w:rsidRPr="005D6EBA">
        <w:rPr>
          <w:rFonts w:ascii="Times New Roman" w:eastAsia="Times New Roman" w:hAnsi="Times New Roman" w:cs="Times New Roman"/>
          <w:lang w:eastAsia="en-US" w:bidi="ar-SA"/>
        </w:rPr>
        <w:t>Период на съхраняване на данните</w:t>
      </w:r>
      <w:bookmarkEnd w:id="63"/>
    </w:p>
    <w:p w:rsidR="007D1546" w:rsidRPr="005D6EBA" w:rsidRDefault="007D1546" w:rsidP="007D1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bookmarkStart w:id="64" w:name="_Hlk518278628"/>
      <w:r w:rsidRPr="005D6EBA">
        <w:rPr>
          <w:rFonts w:eastAsia="Times New Roman" w:cs="Times New Roman"/>
          <w:kern w:val="0"/>
          <w:lang w:eastAsia="en-US" w:bidi="ar-SA"/>
        </w:rPr>
        <w:t xml:space="preserve">„ДЕТЕЛИНА ДП“ООД </w:t>
      </w:r>
      <w:bookmarkEnd w:id="64"/>
      <w:r w:rsidRPr="005D6EBA">
        <w:rPr>
          <w:rFonts w:eastAsia="Times New Roman" w:cs="Times New Roman"/>
          <w:kern w:val="0"/>
          <w:lang w:eastAsia="en-US" w:bidi="ar-SA"/>
        </w:rPr>
        <w:t xml:space="preserve">ще съхранява Вашите лични данни не повече от необходимото с оглед целите им на обработване. </w:t>
      </w:r>
      <w:r w:rsidR="00B7283A" w:rsidRPr="005D6EBA">
        <w:rPr>
          <w:rFonts w:eastAsia="Times New Roman" w:cs="Times New Roman"/>
          <w:kern w:val="0"/>
          <w:lang w:eastAsia="en-US" w:bidi="ar-SA"/>
        </w:rPr>
        <w:t>Д</w:t>
      </w:r>
      <w:r w:rsidRPr="005D6EBA">
        <w:rPr>
          <w:rFonts w:eastAsia="Times New Roman" w:cs="Times New Roman"/>
          <w:kern w:val="0"/>
          <w:lang w:eastAsia="en-US" w:bidi="ar-SA"/>
        </w:rPr>
        <w:t xml:space="preserve">анните </w:t>
      </w:r>
      <w:r w:rsidR="00693128" w:rsidRPr="005D6EBA">
        <w:rPr>
          <w:rFonts w:eastAsia="Times New Roman" w:cs="Times New Roman"/>
          <w:kern w:val="0"/>
          <w:lang w:eastAsia="en-US" w:bidi="ar-SA"/>
        </w:rPr>
        <w:t>от видеозаписите</w:t>
      </w:r>
      <w:r w:rsidR="00515694" w:rsidRPr="005D6EBA">
        <w:rPr>
          <w:rFonts w:eastAsia="Times New Roman" w:cs="Times New Roman"/>
          <w:kern w:val="0"/>
          <w:lang w:eastAsia="en-US" w:bidi="ar-SA"/>
        </w:rPr>
        <w:t xml:space="preserve">, получени посредством видеонаблюдението, </w:t>
      </w:r>
      <w:r w:rsidR="00693128" w:rsidRPr="005D6EBA">
        <w:rPr>
          <w:rFonts w:eastAsia="Times New Roman" w:cs="Times New Roman"/>
          <w:kern w:val="0"/>
          <w:lang w:eastAsia="en-US" w:bidi="ar-SA"/>
        </w:rPr>
        <w:t xml:space="preserve">се съхраняват за срок от 30 дни </w:t>
      </w:r>
      <w:r w:rsidR="00FA6515" w:rsidRPr="005D6EBA">
        <w:rPr>
          <w:rFonts w:eastAsia="Times New Roman" w:cs="Times New Roman"/>
          <w:kern w:val="0"/>
          <w:lang w:eastAsia="en-US" w:bidi="ar-SA"/>
        </w:rPr>
        <w:t xml:space="preserve">от заснемането. След изтичане на 30 дневния срок тези данни автоматично се изтриват. </w:t>
      </w:r>
    </w:p>
    <w:p w:rsidR="00C14825" w:rsidRPr="005D6EBA" w:rsidRDefault="007647E6" w:rsidP="00D0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D6EBA">
        <w:rPr>
          <w:rFonts w:eastAsia="Times New Roman" w:cs="Times New Roman"/>
          <w:kern w:val="0"/>
          <w:lang w:eastAsia="en-US" w:bidi="ar-SA"/>
        </w:rPr>
        <w:t xml:space="preserve"> </w:t>
      </w:r>
      <w:r w:rsidR="008A033F" w:rsidRPr="005D6EBA">
        <w:rPr>
          <w:rFonts w:eastAsia="Times New Roman" w:cs="Times New Roman"/>
          <w:kern w:val="0"/>
          <w:lang w:eastAsia="en-US" w:bidi="ar-SA"/>
        </w:rPr>
        <w:t xml:space="preserve"> </w:t>
      </w:r>
    </w:p>
    <w:p w:rsidR="00861658" w:rsidRPr="005D6EBA" w:rsidRDefault="00CF01ED" w:rsidP="00CF01ED">
      <w:pPr>
        <w:pStyle w:val="1"/>
        <w:rPr>
          <w:rFonts w:ascii="Times New Roman" w:eastAsia="Times New Roman" w:hAnsi="Times New Roman" w:cs="Times New Roman"/>
          <w:lang w:eastAsia="en-US" w:bidi="ar-SA"/>
        </w:rPr>
      </w:pPr>
      <w:bookmarkStart w:id="65" w:name="_Toc518279278"/>
      <w:r w:rsidRPr="005D6EBA">
        <w:rPr>
          <w:rFonts w:ascii="Times New Roman" w:eastAsia="Times New Roman" w:hAnsi="Times New Roman" w:cs="Times New Roman"/>
          <w:lang w:eastAsia="en-US" w:bidi="ar-SA"/>
        </w:rPr>
        <w:t xml:space="preserve">3. </w:t>
      </w:r>
      <w:r w:rsidR="00861658" w:rsidRPr="005D6EBA">
        <w:rPr>
          <w:rFonts w:ascii="Times New Roman" w:eastAsia="Times New Roman" w:hAnsi="Times New Roman" w:cs="Times New Roman"/>
          <w:lang w:eastAsia="en-US" w:bidi="ar-SA"/>
        </w:rPr>
        <w:t>Вашите права като субект на личните данни са следните:</w:t>
      </w:r>
      <w:bookmarkEnd w:id="65"/>
    </w:p>
    <w:p w:rsidR="00861658" w:rsidRPr="005D6EBA" w:rsidRDefault="00861658" w:rsidP="00C209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rsidR="00861658" w:rsidRPr="005D6EBA" w:rsidRDefault="00861658" w:rsidP="00C209CC">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имате право да поискате копие от Вашите лични данни </w:t>
      </w:r>
      <w:proofErr w:type="spellStart"/>
      <w:r w:rsidRPr="005D6EBA">
        <w:rPr>
          <w:rFonts w:eastAsia="Times New Roman" w:cs="Times New Roman"/>
          <w:kern w:val="0"/>
          <w:sz w:val="22"/>
          <w:szCs w:val="22"/>
          <w:lang w:eastAsia="en-US" w:bidi="ar-SA"/>
        </w:rPr>
        <w:t>от</w:t>
      </w:r>
      <w:r w:rsidR="00C209CC" w:rsidRPr="005D6EBA">
        <w:rPr>
          <w:rFonts w:eastAsia="Times New Roman" w:cs="Times New Roman"/>
          <w:kern w:val="0"/>
          <w:sz w:val="22"/>
          <w:szCs w:val="22"/>
          <w:lang w:eastAsia="en-US" w:bidi="ar-SA"/>
        </w:rPr>
        <w:t>„ДЕТЕЛИНА</w:t>
      </w:r>
      <w:proofErr w:type="spellEnd"/>
      <w:r w:rsidR="00C209CC" w:rsidRPr="005D6EBA">
        <w:rPr>
          <w:rFonts w:eastAsia="Times New Roman" w:cs="Times New Roman"/>
          <w:kern w:val="0"/>
          <w:sz w:val="22"/>
          <w:szCs w:val="22"/>
          <w:lang w:eastAsia="en-US" w:bidi="ar-SA"/>
        </w:rPr>
        <w:t xml:space="preserve"> ДП“ООД</w:t>
      </w:r>
      <w:r w:rsidRPr="005D6EBA">
        <w:rPr>
          <w:rFonts w:eastAsia="Times New Roman" w:cs="Times New Roman"/>
          <w:kern w:val="0"/>
          <w:sz w:val="22"/>
          <w:szCs w:val="22"/>
          <w:lang w:eastAsia="en-US" w:bidi="ar-SA"/>
        </w:rPr>
        <w:t xml:space="preserve"> и право на достъп по всяко време до личните си данни;</w:t>
      </w:r>
    </w:p>
    <w:p w:rsidR="00861658" w:rsidRPr="005D6EBA" w:rsidRDefault="00861658" w:rsidP="0008554B">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поискате от</w:t>
      </w:r>
      <w:r w:rsidR="0008554B" w:rsidRPr="005D6EBA">
        <w:rPr>
          <w:rFonts w:eastAsia="Times New Roman" w:cs="Times New Roman"/>
          <w:kern w:val="0"/>
          <w:sz w:val="22"/>
          <w:szCs w:val="22"/>
          <w:lang w:eastAsia="en-US" w:bidi="ar-SA"/>
        </w:rPr>
        <w:t xml:space="preserve"> „ДЕТЕЛИНА ДП“ООД </w:t>
      </w:r>
      <w:r w:rsidRPr="005D6EBA">
        <w:rPr>
          <w:rFonts w:eastAsia="Times New Roman" w:cs="Times New Roman"/>
          <w:kern w:val="0"/>
          <w:sz w:val="22"/>
          <w:szCs w:val="22"/>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rsidR="00861658" w:rsidRPr="005D6EBA" w:rsidRDefault="00861658" w:rsidP="0008554B">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поискате от</w:t>
      </w:r>
      <w:r w:rsidR="0008554B" w:rsidRPr="005D6EBA">
        <w:rPr>
          <w:rFonts w:eastAsia="Times New Roman" w:cs="Times New Roman"/>
          <w:kern w:val="0"/>
          <w:sz w:val="22"/>
          <w:szCs w:val="22"/>
          <w:lang w:eastAsia="en-US" w:bidi="ar-SA"/>
        </w:rPr>
        <w:t xml:space="preserve"> „ДЕТЕЛИНА ДП“ООД </w:t>
      </w:r>
      <w:r w:rsidRPr="005D6EBA">
        <w:rPr>
          <w:rFonts w:eastAsia="Times New Roman" w:cs="Times New Roman"/>
          <w:kern w:val="0"/>
          <w:sz w:val="22"/>
          <w:szCs w:val="22"/>
          <w:lang w:eastAsia="en-US" w:bidi="ar-SA"/>
        </w:rPr>
        <w:t>да коригира без ненужно забавяне, неточните Ви лични данни, както и данните, които не са вече актуални;</w:t>
      </w:r>
    </w:p>
    <w:p w:rsidR="00861658" w:rsidRPr="005D6EBA" w:rsidRDefault="00861658" w:rsidP="0008554B">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поискате от</w:t>
      </w:r>
      <w:r w:rsidR="0008554B" w:rsidRPr="005D6EBA">
        <w:rPr>
          <w:rFonts w:eastAsia="Times New Roman" w:cs="Times New Roman"/>
          <w:kern w:val="0"/>
          <w:sz w:val="22"/>
          <w:szCs w:val="22"/>
          <w:lang w:eastAsia="en-US" w:bidi="ar-SA"/>
        </w:rPr>
        <w:t xml:space="preserve"> „ДЕТЕЛИНА ДП“ООД </w:t>
      </w:r>
      <w:r w:rsidRPr="005D6EBA">
        <w:rPr>
          <w:rFonts w:eastAsia="Times New Roman" w:cs="Times New Roman"/>
          <w:kern w:val="0"/>
          <w:sz w:val="22"/>
          <w:szCs w:val="22"/>
          <w:lang w:eastAsia="en-US" w:bidi="ar-SA"/>
        </w:rPr>
        <w:t xml:space="preserve">личните Ви данни да бъдат изтрити без ненужно забавяне при наличието на някое от следните основания: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личните данни повече не са необходими за целите, за които са били събрани;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lastRenderedPageBreak/>
        <w:t xml:space="preserve">когато сте оттеглил своето съгласие;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когато сте възразил срещу обработването,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когато обработването е незаконосъобразно;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rsidR="00861658" w:rsidRPr="005D6EBA"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когато личните данни са били събрани във връзка с предлагането на услуги на информационното общество.</w:t>
      </w:r>
    </w:p>
    <w:p w:rsidR="00861658" w:rsidRPr="005D6EBA" w:rsidRDefault="00861658" w:rsidP="0086165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993"/>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Можем да откажем да заличим личните Ви данни по следните причини: </w:t>
      </w:r>
    </w:p>
    <w:p w:rsidR="00861658" w:rsidRPr="005D6EBA" w:rsidRDefault="00861658" w:rsidP="0008554B">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при упражняване на правото на свобода на изразяването и правото на информация; </w:t>
      </w:r>
    </w:p>
    <w:p w:rsidR="00861658" w:rsidRPr="005D6EBA" w:rsidRDefault="00861658" w:rsidP="0008554B">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за спазване на законово задължение от наша страна или за изпълнението на задача от обществен интерес, </w:t>
      </w:r>
    </w:p>
    <w:p w:rsidR="00861658" w:rsidRPr="005D6EBA" w:rsidRDefault="00861658" w:rsidP="00861658">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 xml:space="preserve">по причини от обществен интерес в областта на общественото здраве; </w:t>
      </w:r>
    </w:p>
    <w:p w:rsidR="00861658" w:rsidRPr="005D6EBA" w:rsidRDefault="00861658" w:rsidP="00861658">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rsidR="00861658" w:rsidRPr="005D6EBA" w:rsidRDefault="00861658" w:rsidP="00793E8D">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поискате от</w:t>
      </w:r>
      <w:r w:rsidR="00793E8D" w:rsidRPr="005D6EBA">
        <w:rPr>
          <w:rFonts w:eastAsia="Times New Roman" w:cs="Times New Roman"/>
          <w:kern w:val="0"/>
          <w:sz w:val="22"/>
          <w:szCs w:val="22"/>
          <w:lang w:eastAsia="en-US" w:bidi="ar-SA"/>
        </w:rPr>
        <w:t xml:space="preserve"> „ДЕТЕЛИНА ДП“ООД </w:t>
      </w:r>
      <w:r w:rsidRPr="005D6EBA">
        <w:rPr>
          <w:rFonts w:eastAsia="Times New Roman" w:cs="Times New Roman"/>
          <w:kern w:val="0"/>
          <w:sz w:val="22"/>
          <w:szCs w:val="22"/>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rsidR="00861658" w:rsidRPr="005D6EBA" w:rsidRDefault="00861658" w:rsidP="00793E8D">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rsidR="00861658" w:rsidRPr="005D6EBA" w:rsidRDefault="00861658" w:rsidP="00793E8D">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възразите срещу определени видове обработка, като директен маркетинг (</w:t>
      </w:r>
      <w:proofErr w:type="spellStart"/>
      <w:r w:rsidRPr="005D6EBA">
        <w:rPr>
          <w:rFonts w:eastAsia="Times New Roman" w:cs="Times New Roman"/>
          <w:kern w:val="0"/>
          <w:sz w:val="22"/>
          <w:szCs w:val="22"/>
          <w:lang w:eastAsia="en-US" w:bidi="ar-SA"/>
        </w:rPr>
        <w:t>непоискани</w:t>
      </w:r>
      <w:proofErr w:type="spellEnd"/>
      <w:r w:rsidRPr="005D6EBA">
        <w:rPr>
          <w:rFonts w:eastAsia="Times New Roman" w:cs="Times New Roman"/>
          <w:kern w:val="0"/>
          <w:sz w:val="22"/>
          <w:szCs w:val="22"/>
          <w:lang w:eastAsia="en-US" w:bidi="ar-SA"/>
        </w:rPr>
        <w:t xml:space="preserve"> рекламни съобщения);</w:t>
      </w:r>
    </w:p>
    <w:p w:rsidR="00861658" w:rsidRPr="005D6EBA" w:rsidRDefault="00861658" w:rsidP="003B02A0">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на възражение срещу автоматизирана обработка, включително профилиране</w:t>
      </w:r>
      <w:r w:rsidR="00CE10B5" w:rsidRPr="005D6EBA">
        <w:rPr>
          <w:rFonts w:eastAsia="Times New Roman" w:cs="Times New Roman"/>
          <w:kern w:val="0"/>
          <w:sz w:val="22"/>
          <w:szCs w:val="22"/>
          <w:lang w:eastAsia="en-US" w:bidi="ar-SA"/>
        </w:rPr>
        <w:t xml:space="preserve"> (</w:t>
      </w:r>
      <w:r w:rsidR="003B02A0" w:rsidRPr="005D6EBA">
        <w:rPr>
          <w:rFonts w:eastAsia="Times New Roman" w:cs="Times New Roman"/>
          <w:kern w:val="0"/>
          <w:sz w:val="22"/>
          <w:szCs w:val="22"/>
          <w:lang w:eastAsia="en-US" w:bidi="ar-SA"/>
        </w:rPr>
        <w:t>„ДЕТЕЛИНА ДП“ООД не извършва профилиране, нито прилага автоматизирано вземане на решения)</w:t>
      </w:r>
      <w:r w:rsidRPr="005D6EBA">
        <w:rPr>
          <w:rFonts w:eastAsia="Times New Roman" w:cs="Times New Roman"/>
          <w:kern w:val="0"/>
          <w:sz w:val="22"/>
          <w:szCs w:val="22"/>
          <w:lang w:eastAsia="en-US" w:bidi="ar-SA"/>
        </w:rPr>
        <w:t>;</w:t>
      </w:r>
    </w:p>
    <w:p w:rsidR="00861658" w:rsidRPr="005D6EBA" w:rsidRDefault="00861658" w:rsidP="004D4807">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не бъдете обект на решение, основаващо се единствено на автоматизирано обработване, включващо профилиране;</w:t>
      </w:r>
    </w:p>
    <w:p w:rsidR="00861658" w:rsidRPr="005D6EBA" w:rsidRDefault="00861658" w:rsidP="00C302AA">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w:t>
      </w:r>
      <w:r w:rsidR="00EC00A2" w:rsidRPr="005D6EBA">
        <w:rPr>
          <w:rFonts w:eastAsia="Times New Roman" w:cs="Times New Roman"/>
          <w:kern w:val="0"/>
          <w:sz w:val="22"/>
          <w:szCs w:val="22"/>
          <w:lang w:eastAsia="en-US" w:bidi="ar-SA"/>
        </w:rPr>
        <w:t>в</w:t>
      </w:r>
      <w:r w:rsidRPr="005D6EBA">
        <w:rPr>
          <w:rFonts w:eastAsia="Times New Roman" w:cs="Times New Roman"/>
          <w:kern w:val="0"/>
          <w:sz w:val="22"/>
          <w:szCs w:val="22"/>
          <w:lang w:eastAsia="en-US" w:bidi="ar-SA"/>
        </w:rPr>
        <w:t>едо</w:t>
      </w:r>
      <w:r w:rsidR="00EC00A2" w:rsidRPr="005D6EBA">
        <w:rPr>
          <w:rFonts w:eastAsia="Times New Roman" w:cs="Times New Roman"/>
          <w:kern w:val="0"/>
          <w:sz w:val="22"/>
          <w:szCs w:val="22"/>
          <w:lang w:eastAsia="en-US" w:bidi="ar-SA"/>
        </w:rPr>
        <w:t>м</w:t>
      </w:r>
      <w:r w:rsidRPr="005D6EBA">
        <w:rPr>
          <w:rFonts w:eastAsia="Times New Roman" w:cs="Times New Roman"/>
          <w:kern w:val="0"/>
          <w:sz w:val="22"/>
          <w:szCs w:val="22"/>
          <w:lang w:eastAsia="en-US" w:bidi="ar-SA"/>
        </w:rPr>
        <w:t>ление за защита на данните и когато, и където е необходимо, ще изискаме Вашето предварително съгласие за новата обработка.</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r w:rsidRPr="005D6EBA">
        <w:rPr>
          <w:rFonts w:eastAsia="Times New Roman" w:cs="Times New Roman"/>
          <w:b/>
          <w:kern w:val="0"/>
          <w:lang w:eastAsia="en-US" w:bidi="ar-SA"/>
        </w:rPr>
        <w:t>Имате право на жалба до надзорния орган</w:t>
      </w:r>
    </w:p>
    <w:p w:rsidR="00861658" w:rsidRPr="005D6EBA"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sz w:val="22"/>
          <w:szCs w:val="22"/>
          <w:lang w:eastAsia="en-US" w:bidi="ar-SA"/>
        </w:rPr>
      </w:pPr>
      <w:r w:rsidRPr="005D6EBA">
        <w:rPr>
          <w:rFonts w:eastAsia="Times New Roman" w:cs="Times New Roman"/>
          <w:kern w:val="0"/>
          <w:sz w:val="22"/>
          <w:szCs w:val="22"/>
          <w:lang w:eastAsia="en-US" w:bidi="ar-SA"/>
        </w:rPr>
        <w:t>Имате право да подадете жалба направо до надзорния орган, като компетентният за това орган е Комисия за защита на личните данни, адрес: гр. София 1592, бул. „“Проф. Цветан Лазаров” № 2 (www.cpdp.bg).</w:t>
      </w:r>
    </w:p>
    <w:p w:rsidR="00861658" w:rsidRPr="005D6EBA" w:rsidRDefault="00861658" w:rsidP="00C30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cs="Times New Roman"/>
          <w:sz w:val="22"/>
          <w:szCs w:val="22"/>
        </w:rPr>
      </w:pPr>
      <w:r w:rsidRPr="005D6EBA">
        <w:rPr>
          <w:rFonts w:eastAsia="Times New Roman" w:cs="Times New Roman"/>
          <w:kern w:val="0"/>
          <w:sz w:val="22"/>
          <w:szCs w:val="22"/>
          <w:lang w:eastAsia="en-US" w:bidi="ar-SA"/>
        </w:rPr>
        <w:lastRenderedPageBreak/>
        <w:t xml:space="preserve">В случай, че желаете да подадете жалба относно обработката на личните ви данни чрез  </w:t>
      </w:r>
      <w:bookmarkStart w:id="66" w:name="_Hlk518280015"/>
      <w:r w:rsidR="0026335F" w:rsidRPr="005D6EBA">
        <w:rPr>
          <w:rFonts w:eastAsia="Times New Roman" w:cs="Times New Roman"/>
          <w:kern w:val="0"/>
          <w:sz w:val="22"/>
          <w:szCs w:val="22"/>
          <w:lang w:eastAsia="en-US" w:bidi="ar-SA"/>
        </w:rPr>
        <w:t xml:space="preserve">„ДЕТЕЛИНА ДП“ООД </w:t>
      </w:r>
      <w:bookmarkEnd w:id="66"/>
      <w:r w:rsidRPr="005D6EBA">
        <w:rPr>
          <w:rFonts w:eastAsia="Times New Roman" w:cs="Times New Roman"/>
          <w:kern w:val="0"/>
          <w:sz w:val="22"/>
          <w:szCs w:val="22"/>
          <w:lang w:eastAsia="en-US" w:bidi="ar-SA"/>
        </w:rPr>
        <w:t xml:space="preserve">, можете да го направите на посочените </w:t>
      </w:r>
      <w:r w:rsidR="0026335F" w:rsidRPr="005D6EBA">
        <w:rPr>
          <w:rFonts w:eastAsia="Times New Roman" w:cs="Times New Roman"/>
          <w:kern w:val="0"/>
          <w:sz w:val="22"/>
          <w:szCs w:val="22"/>
          <w:lang w:eastAsia="en-US" w:bidi="ar-SA"/>
        </w:rPr>
        <w:t xml:space="preserve">по-горе наши </w:t>
      </w:r>
      <w:r w:rsidRPr="005D6EBA">
        <w:rPr>
          <w:rFonts w:eastAsia="Times New Roman" w:cs="Times New Roman"/>
          <w:kern w:val="0"/>
          <w:sz w:val="22"/>
          <w:szCs w:val="22"/>
          <w:lang w:eastAsia="en-US" w:bidi="ar-SA"/>
        </w:rPr>
        <w:t xml:space="preserve">данни за контакт  или директно на </w:t>
      </w:r>
      <w:r w:rsidRPr="005D6EBA">
        <w:rPr>
          <w:rFonts w:cs="Times New Roman"/>
          <w:sz w:val="22"/>
          <w:szCs w:val="22"/>
        </w:rPr>
        <w:t>Отговорник</w:t>
      </w:r>
      <w:r w:rsidR="00AE4BBC" w:rsidRPr="005D6EBA">
        <w:rPr>
          <w:rFonts w:cs="Times New Roman"/>
          <w:sz w:val="22"/>
          <w:szCs w:val="22"/>
        </w:rPr>
        <w:t>а</w:t>
      </w:r>
      <w:r w:rsidRPr="005D6EBA">
        <w:rPr>
          <w:rFonts w:cs="Times New Roman"/>
          <w:sz w:val="22"/>
          <w:szCs w:val="22"/>
        </w:rPr>
        <w:t xml:space="preserve"> по защита на данните</w:t>
      </w:r>
      <w:r w:rsidR="00AE4BBC" w:rsidRPr="005D6EBA">
        <w:rPr>
          <w:rFonts w:cs="Times New Roman"/>
          <w:sz w:val="22"/>
          <w:szCs w:val="22"/>
        </w:rPr>
        <w:t>.</w:t>
      </w:r>
      <w:r w:rsidRPr="005D6EBA">
        <w:rPr>
          <w:rFonts w:cs="Times New Roman"/>
          <w:sz w:val="22"/>
          <w:szCs w:val="22"/>
        </w:rPr>
        <w:t xml:space="preserve"> </w:t>
      </w:r>
    </w:p>
    <w:p w:rsidR="007C4411" w:rsidRPr="005D6EBA" w:rsidRDefault="007C4411" w:rsidP="007C4411">
      <w:pPr>
        <w:shd w:val="clear" w:color="auto" w:fill="FFFFFF" w:themeFill="background1"/>
        <w:spacing w:after="120"/>
        <w:rPr>
          <w:rFonts w:cs="Times New Roman"/>
          <w:b/>
        </w:rPr>
      </w:pPr>
      <w:r w:rsidRPr="005D6EBA">
        <w:rPr>
          <w:rFonts w:cs="Times New Roman"/>
          <w:b/>
        </w:rPr>
        <w:t>Как да получа достъп до моите данни, които са обработвани?</w:t>
      </w:r>
    </w:p>
    <w:p w:rsidR="007C4411" w:rsidRPr="005D6EBA" w:rsidRDefault="007C4411" w:rsidP="009A5F9E">
      <w:pPr>
        <w:spacing w:after="120"/>
        <w:jc w:val="both"/>
        <w:rPr>
          <w:rFonts w:cs="Times New Roman"/>
          <w:sz w:val="22"/>
          <w:szCs w:val="22"/>
        </w:rPr>
      </w:pPr>
      <w:r w:rsidRPr="005D6EBA">
        <w:rPr>
          <w:rFonts w:cs="Times New Roman"/>
          <w:sz w:val="22"/>
          <w:szCs w:val="22"/>
        </w:rPr>
        <w:t xml:space="preserve">Необходимо е да попълните искане за достъп, което можете да намерите тук </w:t>
      </w:r>
      <w:r w:rsidRPr="005D6EBA">
        <w:rPr>
          <w:rFonts w:cs="Times New Roman"/>
          <w:color w:val="FF0000"/>
          <w:sz w:val="22"/>
          <w:szCs w:val="22"/>
        </w:rPr>
        <w:t>(връзка към Образец на Форма за искане от субект на данните</w:t>
      </w:r>
      <w:r w:rsidRPr="005D6EBA">
        <w:rPr>
          <w:rFonts w:cs="Times New Roman"/>
          <w:sz w:val="22"/>
          <w:szCs w:val="22"/>
        </w:rPr>
        <w:t xml:space="preserve"> </w:t>
      </w:r>
      <w:r w:rsidR="009A5F9E" w:rsidRPr="005D6EBA">
        <w:rPr>
          <w:rFonts w:cs="Times New Roman"/>
          <w:sz w:val="22"/>
          <w:szCs w:val="22"/>
        </w:rPr>
        <w:t>)</w:t>
      </w:r>
      <w:r w:rsidRPr="005D6EBA">
        <w:rPr>
          <w:rFonts w:cs="Times New Roman"/>
          <w:sz w:val="22"/>
          <w:szCs w:val="22"/>
        </w:rPr>
        <w:t xml:space="preserve"> или да отправите искане на посочените контактни данни на</w:t>
      </w:r>
      <w:r w:rsidR="00F64376" w:rsidRPr="005D6EBA">
        <w:rPr>
          <w:rFonts w:cs="Times New Roman"/>
          <w:sz w:val="22"/>
          <w:szCs w:val="22"/>
        </w:rPr>
        <w:t xml:space="preserve"> „ДЕТЕЛИНА ДП“ООД</w:t>
      </w:r>
      <w:r w:rsidRPr="005D6EBA">
        <w:rPr>
          <w:rFonts w:cs="Times New Roman"/>
          <w:sz w:val="22"/>
          <w:szCs w:val="22"/>
        </w:rPr>
        <w:t xml:space="preserve"> или директно на посочените контактни данни на  Отговорник</w:t>
      </w:r>
      <w:r w:rsidR="00F64376" w:rsidRPr="005D6EBA">
        <w:rPr>
          <w:rFonts w:cs="Times New Roman"/>
          <w:sz w:val="22"/>
          <w:szCs w:val="22"/>
        </w:rPr>
        <w:t>а</w:t>
      </w:r>
      <w:r w:rsidRPr="005D6EBA">
        <w:rPr>
          <w:rFonts w:cs="Times New Roman"/>
          <w:sz w:val="22"/>
          <w:szCs w:val="22"/>
        </w:rPr>
        <w:t xml:space="preserve"> по защита на данните .</w:t>
      </w:r>
    </w:p>
    <w:p w:rsidR="00137A47" w:rsidRPr="005D6EBA" w:rsidRDefault="00EB45AA" w:rsidP="00137A47">
      <w:pPr>
        <w:spacing w:after="120"/>
        <w:jc w:val="both"/>
        <w:rPr>
          <w:rFonts w:cs="Times New Roman"/>
          <w:sz w:val="22"/>
          <w:szCs w:val="22"/>
        </w:rPr>
      </w:pPr>
      <w:r w:rsidRPr="005D6EBA">
        <w:rPr>
          <w:rFonts w:cs="Times New Roman"/>
          <w:sz w:val="22"/>
          <w:szCs w:val="22"/>
        </w:rPr>
        <w:t xml:space="preserve">Можете да прочетете повече </w:t>
      </w:r>
      <w:r w:rsidR="00F22648" w:rsidRPr="005D6EBA">
        <w:rPr>
          <w:rFonts w:cs="Times New Roman"/>
          <w:sz w:val="22"/>
          <w:szCs w:val="22"/>
        </w:rPr>
        <w:t xml:space="preserve">за това в </w:t>
      </w:r>
      <w:r w:rsidR="003B0F02" w:rsidRPr="005D6EBA">
        <w:rPr>
          <w:rFonts w:cs="Times New Roman"/>
          <w:sz w:val="22"/>
          <w:szCs w:val="22"/>
        </w:rPr>
        <w:t xml:space="preserve">Процедура за управление на исканията от субектите на личните данни </w:t>
      </w:r>
      <w:r w:rsidR="00F22648" w:rsidRPr="005D6EBA">
        <w:rPr>
          <w:rFonts w:cs="Times New Roman"/>
          <w:sz w:val="22"/>
          <w:szCs w:val="22"/>
        </w:rPr>
        <w:t xml:space="preserve">и </w:t>
      </w:r>
      <w:r w:rsidR="00137A47" w:rsidRPr="005D6EBA">
        <w:rPr>
          <w:rFonts w:cs="Times New Roman"/>
          <w:sz w:val="22"/>
          <w:szCs w:val="22"/>
        </w:rPr>
        <w:t>Процедура за начините на комуникация при жалби и искания от субектите на данни</w:t>
      </w:r>
      <w:r w:rsidR="00F22648" w:rsidRPr="005D6EBA">
        <w:rPr>
          <w:rFonts w:cs="Times New Roman"/>
          <w:sz w:val="22"/>
          <w:szCs w:val="22"/>
        </w:rPr>
        <w:t xml:space="preserve">. </w:t>
      </w:r>
    </w:p>
    <w:sectPr w:rsidR="00137A47" w:rsidRPr="005D6EBA" w:rsidSect="00EE122B">
      <w:headerReference w:type="even" r:id="rId8"/>
      <w:headerReference w:type="default" r:id="rId9"/>
      <w:footerReference w:type="even" r:id="rId10"/>
      <w:footerReference w:type="default" r:id="rId11"/>
      <w:headerReference w:type="first" r:id="rId12"/>
      <w:footerReference w:type="first" r:id="rId13"/>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807" w:rsidRDefault="004D4807" w:rsidP="00EE122B">
      <w:r>
        <w:separator/>
      </w:r>
    </w:p>
  </w:endnote>
  <w:endnote w:type="continuationSeparator" w:id="0">
    <w:p w:rsidR="004D4807" w:rsidRDefault="004D4807"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9E" w:rsidRDefault="00C10C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ook w:val="04A0" w:firstRow="1" w:lastRow="0" w:firstColumn="1" w:lastColumn="0" w:noHBand="0" w:noVBand="1"/>
    </w:tblPr>
    <w:tblGrid>
      <w:gridCol w:w="3056"/>
      <w:gridCol w:w="3107"/>
      <w:gridCol w:w="3471"/>
    </w:tblGrid>
    <w:tr w:rsidR="004D4807" w:rsidRPr="00D1622F" w:rsidTr="00D015EF">
      <w:trPr>
        <w:trHeight w:val="294"/>
      </w:trPr>
      <w:tc>
        <w:tcPr>
          <w:tcW w:w="9634" w:type="dxa"/>
          <w:gridSpan w:val="3"/>
          <w:shd w:val="clear" w:color="auto" w:fill="F2F2F2" w:themeFill="background1" w:themeFillShade="F2"/>
        </w:tcPr>
        <w:p w:rsidR="004D4807" w:rsidRPr="00D1622F" w:rsidRDefault="004D4807" w:rsidP="00EE122B">
          <w:pPr>
            <w:rPr>
              <w:rFonts w:cs="Times New Roman"/>
              <w:sz w:val="22"/>
              <w:szCs w:val="22"/>
              <w:lang w:val="bg-BG"/>
            </w:rPr>
          </w:pPr>
          <w:bookmarkStart w:id="71" w:name="_Hlk518222703"/>
          <w:r w:rsidRPr="00D1622F">
            <w:rPr>
              <w:rFonts w:cs="Times New Roman"/>
              <w:sz w:val="22"/>
              <w:szCs w:val="22"/>
              <w:lang w:val="bg-BG"/>
            </w:rPr>
            <w:t>Контакт с Администратора на лични данни:</w:t>
          </w:r>
        </w:p>
      </w:tc>
    </w:tr>
    <w:tr w:rsidR="004D4807" w:rsidRPr="00D1622F" w:rsidTr="00D015EF">
      <w:tc>
        <w:tcPr>
          <w:tcW w:w="3068" w:type="dxa"/>
          <w:shd w:val="clear" w:color="auto" w:fill="F2F2F2" w:themeFill="background1" w:themeFillShade="F2"/>
        </w:tcPr>
        <w:p w:rsidR="004D4807" w:rsidRPr="00D1622F" w:rsidRDefault="004D4807" w:rsidP="00EE122B">
          <w:pPr>
            <w:spacing w:after="20"/>
            <w:rPr>
              <w:rFonts w:cs="Times New Roman"/>
              <w:sz w:val="22"/>
              <w:lang w:val="bg-BG"/>
            </w:rPr>
          </w:pPr>
          <w:r w:rsidRPr="00D1622F">
            <w:rPr>
              <w:rFonts w:cs="Times New Roman"/>
              <w:sz w:val="22"/>
              <w:lang w:val="bg-BG"/>
            </w:rPr>
            <w:t xml:space="preserve">Уебсайт: </w:t>
          </w:r>
          <w:bookmarkStart w:id="72" w:name="OLE_LINK20"/>
          <w:bookmarkStart w:id="73" w:name="OLE_LINK21"/>
          <w:r w:rsidRPr="00C26C99">
            <w:rPr>
              <w:rFonts w:cs="Times New Roman"/>
              <w:sz w:val="22"/>
              <w:lang w:val="bg-BG"/>
            </w:rPr>
            <w:t>www.detelinadp.com</w:t>
          </w:r>
          <w:r w:rsidRPr="00C26C99">
            <w:rPr>
              <w:rStyle w:val="SGDPRWebsiteChar"/>
              <w:rFonts w:cs="Times New Roman"/>
              <w:color w:val="auto"/>
              <w:sz w:val="22"/>
              <w:lang w:val="bg-BG"/>
            </w:rPr>
            <w:t xml:space="preserve"> </w:t>
          </w:r>
          <w:bookmarkEnd w:id="72"/>
          <w:bookmarkEnd w:id="73"/>
        </w:p>
      </w:tc>
      <w:tc>
        <w:tcPr>
          <w:tcW w:w="3068" w:type="dxa"/>
          <w:shd w:val="clear" w:color="auto" w:fill="F2F2F2" w:themeFill="background1" w:themeFillShade="F2"/>
        </w:tcPr>
        <w:p w:rsidR="004D4807" w:rsidRPr="00D1622F" w:rsidRDefault="004D4807" w:rsidP="00EE122B">
          <w:pPr>
            <w:rPr>
              <w:rFonts w:cs="Times New Roman"/>
              <w:sz w:val="22"/>
              <w:lang w:val="bg-BG"/>
            </w:rPr>
          </w:pPr>
          <w:r w:rsidRPr="00D1622F">
            <w:rPr>
              <w:rFonts w:cs="Times New Roman"/>
              <w:sz w:val="22"/>
              <w:lang w:val="bg-BG"/>
            </w:rPr>
            <w:t>E-</w:t>
          </w:r>
          <w:proofErr w:type="spellStart"/>
          <w:r w:rsidRPr="00D1622F">
            <w:rPr>
              <w:rFonts w:cs="Times New Roman"/>
              <w:sz w:val="22"/>
              <w:lang w:val="bg-BG"/>
            </w:rPr>
            <w:t>mail</w:t>
          </w:r>
          <w:proofErr w:type="spellEnd"/>
          <w:r w:rsidRPr="00D1622F">
            <w:rPr>
              <w:rFonts w:cs="Times New Roman"/>
              <w:sz w:val="22"/>
              <w:lang w:val="bg-BG"/>
            </w:rPr>
            <w:t xml:space="preserve">: </w:t>
          </w:r>
          <w:r>
            <w:rPr>
              <w:rStyle w:val="SGDPREmailChar"/>
              <w:rFonts w:cs="Times New Roman"/>
              <w:sz w:val="22"/>
              <w:lang w:val="bg-BG"/>
            </w:rPr>
            <w:t xml:space="preserve"> </w:t>
          </w:r>
          <w:bookmarkStart w:id="74" w:name="OLE_LINK18"/>
          <w:bookmarkStart w:id="75" w:name="OLE_LINK19"/>
          <w:r w:rsidRPr="001D5C7F">
            <w:rPr>
              <w:rFonts w:cs="Times New Roman"/>
              <w:color w:val="A6A6A6"/>
              <w:sz w:val="22"/>
              <w:lang w:val="bg-BG"/>
            </w:rPr>
            <w:t xml:space="preserve">polina.alexieva@detelinadp.com </w:t>
          </w:r>
          <w:bookmarkEnd w:id="74"/>
          <w:bookmarkEnd w:id="75"/>
        </w:p>
      </w:tc>
      <w:tc>
        <w:tcPr>
          <w:tcW w:w="3498" w:type="dxa"/>
          <w:shd w:val="clear" w:color="auto" w:fill="F2F2F2" w:themeFill="background1" w:themeFillShade="F2"/>
        </w:tcPr>
        <w:p w:rsidR="004D4807" w:rsidRPr="00D1622F" w:rsidRDefault="004D4807" w:rsidP="00EE122B">
          <w:pPr>
            <w:rPr>
              <w:rFonts w:cs="Times New Roman"/>
              <w:sz w:val="22"/>
              <w:lang w:val="bg-BG"/>
            </w:rPr>
          </w:pPr>
          <w:r w:rsidRPr="00D1622F">
            <w:rPr>
              <w:rFonts w:cs="Times New Roman"/>
              <w:sz w:val="22"/>
              <w:lang w:val="bg-BG"/>
            </w:rPr>
            <w:t xml:space="preserve">Телефон: </w:t>
          </w:r>
          <w:r w:rsidRPr="00022E75">
            <w:rPr>
              <w:rStyle w:val="SGDPRPhoneChar"/>
              <w:rFonts w:cs="Times New Roman"/>
              <w:sz w:val="22"/>
              <w:lang w:val="bg-BG"/>
            </w:rPr>
            <w:t>+359 879070791</w:t>
          </w:r>
        </w:p>
      </w:tc>
    </w:tr>
    <w:bookmarkEnd w:id="71"/>
  </w:tbl>
  <w:p w:rsidR="004D4807" w:rsidRDefault="004D48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9E" w:rsidRDefault="00C10C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807" w:rsidRDefault="004D4807" w:rsidP="00EE122B">
      <w:r>
        <w:separator/>
      </w:r>
    </w:p>
  </w:footnote>
  <w:footnote w:type="continuationSeparator" w:id="0">
    <w:p w:rsidR="004D4807" w:rsidRDefault="004D4807"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9E" w:rsidRDefault="00C10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4D4807" w:rsidRPr="00D1622F" w:rsidTr="00D015EF">
      <w:tc>
        <w:tcPr>
          <w:tcW w:w="1526" w:type="dxa"/>
          <w:shd w:val="clear" w:color="auto" w:fill="F2F2F2" w:themeFill="background1" w:themeFillShade="F2"/>
        </w:tcPr>
        <w:p w:rsidR="004D4807" w:rsidRPr="00D1622F" w:rsidRDefault="004D4807" w:rsidP="00EE122B">
          <w:pPr>
            <w:pStyle w:val="SGDPRFirmSign"/>
            <w:jc w:val="center"/>
            <w:rPr>
              <w:lang w:val="bg-BG"/>
            </w:rPr>
          </w:pPr>
        </w:p>
        <w:p w:rsidR="004D4807" w:rsidRPr="00D1622F" w:rsidRDefault="004D4807" w:rsidP="00EE122B">
          <w:pPr>
            <w:jc w:val="center"/>
            <w:rPr>
              <w:rFonts w:eastAsia="Times New Roman" w:cs="Times New Roman"/>
              <w:color w:val="A6A6A6"/>
              <w:kern w:val="0"/>
              <w:sz w:val="22"/>
              <w:lang w:val="bg-BG" w:eastAsia="en-US" w:bidi="ar-SA"/>
            </w:rPr>
          </w:pPr>
          <w:r>
            <w:rPr>
              <w:noProof/>
            </w:rPr>
            <w:drawing>
              <wp:inline distT="0" distB="0" distL="0" distR="0" wp14:anchorId="66E6C92E" wp14:editId="3EC0D53C">
                <wp:extent cx="419100" cy="3238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ЕЛИНКА.png"/>
                        <pic:cNvPicPr/>
                      </pic:nvPicPr>
                      <pic:blipFill>
                        <a:blip r:embed="rId1">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rsidR="004D4807" w:rsidRPr="00D1622F" w:rsidRDefault="004D4807" w:rsidP="00EE122B">
          <w:pPr>
            <w:jc w:val="center"/>
            <w:rPr>
              <w:rFonts w:cs="Times New Roman"/>
              <w:sz w:val="22"/>
              <w:szCs w:val="22"/>
              <w:lang w:val="bg-BG"/>
            </w:rPr>
          </w:pPr>
        </w:p>
      </w:tc>
      <w:tc>
        <w:tcPr>
          <w:tcW w:w="8108" w:type="dxa"/>
          <w:gridSpan w:val="3"/>
          <w:shd w:val="clear" w:color="auto" w:fill="F2F2F2" w:themeFill="background1" w:themeFillShade="F2"/>
        </w:tcPr>
        <w:p w:rsidR="004D4807" w:rsidRDefault="004D4807" w:rsidP="00E9643E">
          <w:pPr>
            <w:pStyle w:val="a3"/>
            <w:spacing w:before="40"/>
            <w:jc w:val="center"/>
            <w:rPr>
              <w:rFonts w:ascii="Times New Roman" w:hAnsi="Times New Roman" w:cs="Times New Roman"/>
              <w:b/>
              <w:sz w:val="24"/>
              <w:lang w:val="bg-BG"/>
            </w:rPr>
          </w:pPr>
          <w:bookmarkStart w:id="67" w:name="OLE_LINK37"/>
          <w:bookmarkStart w:id="68" w:name="OLE_LINK38"/>
          <w:bookmarkStart w:id="69" w:name="_GoBack"/>
          <w:r w:rsidRPr="00E9643E">
            <w:rPr>
              <w:rFonts w:ascii="Times New Roman" w:hAnsi="Times New Roman" w:cs="Times New Roman"/>
              <w:b/>
              <w:sz w:val="24"/>
              <w:lang w:val="bg-BG"/>
            </w:rPr>
            <w:t xml:space="preserve">УВЕДОМЛЕНИЕ ЗА ПОВЕРИТЕЛНО </w:t>
          </w:r>
        </w:p>
        <w:p w:rsidR="004D4807" w:rsidRDefault="004D4807" w:rsidP="00E9643E">
          <w:pPr>
            <w:pStyle w:val="a3"/>
            <w:spacing w:before="40"/>
            <w:jc w:val="center"/>
            <w:rPr>
              <w:rFonts w:ascii="Times New Roman" w:hAnsi="Times New Roman" w:cs="Times New Roman"/>
              <w:b/>
              <w:sz w:val="24"/>
              <w:lang w:val="bg-BG"/>
            </w:rPr>
          </w:pPr>
          <w:r w:rsidRPr="00E9643E">
            <w:rPr>
              <w:rFonts w:ascii="Times New Roman" w:hAnsi="Times New Roman" w:cs="Times New Roman"/>
              <w:b/>
              <w:sz w:val="24"/>
              <w:lang w:val="bg-BG"/>
            </w:rPr>
            <w:t xml:space="preserve">ТРЕТИРАНЕ НА ЛИЧНИТЕ ДАННИ </w:t>
          </w:r>
        </w:p>
        <w:p w:rsidR="004D4807" w:rsidRPr="00D1622F" w:rsidRDefault="004D4807"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bookmarkEnd w:id="67"/>
          <w:bookmarkEnd w:id="68"/>
          <w:bookmarkEnd w:id="69"/>
        </w:p>
      </w:tc>
    </w:tr>
    <w:tr w:rsidR="004D4807" w:rsidRPr="00D1622F" w:rsidTr="00D015EF">
      <w:trPr>
        <w:trHeight w:val="320"/>
      </w:trPr>
      <w:tc>
        <w:tcPr>
          <w:tcW w:w="1526" w:type="dxa"/>
          <w:shd w:val="clear" w:color="auto" w:fill="F2F2F2" w:themeFill="background1" w:themeFillShade="F2"/>
        </w:tcPr>
        <w:p w:rsidR="004D4807" w:rsidRPr="00D1622F" w:rsidRDefault="004D4807"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4D4807" w:rsidRPr="00D1622F" w:rsidRDefault="004D4807" w:rsidP="00C47C21">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rsidR="004D4807" w:rsidRPr="00D1622F" w:rsidRDefault="004D4807"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4D4807" w:rsidRPr="00D1622F" w:rsidRDefault="004D4807"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Pr>
                  <w:rFonts w:cs="Times New Roman"/>
                  <w:b/>
                  <w:bCs/>
                  <w:noProof/>
                  <w:lang w:val="bg-BG"/>
                </w:rPr>
                <w:t>6</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Pr>
                  <w:rFonts w:cs="Times New Roman"/>
                  <w:b/>
                  <w:bCs/>
                  <w:noProof/>
                  <w:lang w:val="bg-BG"/>
                </w:rPr>
                <w:t>9</w:t>
              </w:r>
              <w:r w:rsidRPr="00D1622F">
                <w:rPr>
                  <w:rFonts w:cs="Times New Roman"/>
                  <w:b/>
                  <w:bCs/>
                </w:rPr>
                <w:fldChar w:fldCharType="end"/>
              </w:r>
              <w:r w:rsidRPr="00D1622F">
                <w:rPr>
                  <w:rFonts w:cs="Times New Roman"/>
                  <w:b/>
                  <w:bCs/>
                  <w:lang w:val="bg-BG"/>
                </w:rPr>
                <w:t xml:space="preserve"> </w:t>
              </w:r>
            </w:p>
          </w:sdtContent>
        </w:sdt>
      </w:tc>
    </w:tr>
    <w:tr w:rsidR="004D4807" w:rsidRPr="00D1622F" w:rsidTr="00D015EF">
      <w:trPr>
        <w:trHeight w:val="337"/>
      </w:trPr>
      <w:tc>
        <w:tcPr>
          <w:tcW w:w="4673" w:type="dxa"/>
          <w:gridSpan w:val="2"/>
          <w:shd w:val="clear" w:color="auto" w:fill="F2F2F2" w:themeFill="background1" w:themeFillShade="F2"/>
        </w:tcPr>
        <w:p w:rsidR="004D4807" w:rsidRPr="00D1622F" w:rsidRDefault="004D4807"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bookmarkStart w:id="70" w:name="_Hlk518230572"/>
          <w:r>
            <w:rPr>
              <w:rFonts w:cs="Times New Roman"/>
              <w:sz w:val="22"/>
              <w:szCs w:val="22"/>
              <w:lang w:val="bg-BG"/>
            </w:rPr>
            <w:t>„ДЕТЕЛИНА ДП“ООД</w:t>
          </w:r>
          <w:bookmarkEnd w:id="70"/>
        </w:p>
        <w:p w:rsidR="004D4807" w:rsidRPr="00D1622F" w:rsidRDefault="004D4807" w:rsidP="00EE122B">
          <w:pPr>
            <w:spacing w:before="20"/>
            <w:rPr>
              <w:rFonts w:cs="Times New Roman"/>
              <w:sz w:val="22"/>
              <w:szCs w:val="22"/>
              <w:lang w:val="bg-BG"/>
            </w:rPr>
          </w:pPr>
        </w:p>
      </w:tc>
      <w:tc>
        <w:tcPr>
          <w:tcW w:w="4961" w:type="dxa"/>
          <w:gridSpan w:val="2"/>
          <w:shd w:val="clear" w:color="auto" w:fill="F2F2F2" w:themeFill="background1" w:themeFillShade="F2"/>
        </w:tcPr>
        <w:p w:rsidR="004D4807" w:rsidRDefault="004D4807" w:rsidP="00EE122B">
          <w:pPr>
            <w:spacing w:before="20"/>
            <w:rPr>
              <w:rFonts w:cs="Times New Roman"/>
              <w:sz w:val="22"/>
              <w:szCs w:val="22"/>
              <w:lang w:val="bg-BG"/>
            </w:rPr>
          </w:pPr>
          <w:r w:rsidRPr="00D1622F">
            <w:rPr>
              <w:rFonts w:cs="Times New Roman"/>
              <w:sz w:val="22"/>
              <w:szCs w:val="22"/>
              <w:lang w:val="bg-BG"/>
            </w:rPr>
            <w:t>Отговорник</w:t>
          </w:r>
          <w:r>
            <w:rPr>
              <w:rFonts w:cs="Times New Roman"/>
              <w:sz w:val="22"/>
              <w:szCs w:val="22"/>
              <w:lang w:val="bg-BG"/>
            </w:rPr>
            <w:t xml:space="preserve"> по защита на данните</w:t>
          </w:r>
          <w:r w:rsidRPr="00D1622F">
            <w:rPr>
              <w:rFonts w:cs="Times New Roman"/>
              <w:sz w:val="22"/>
              <w:szCs w:val="22"/>
              <w:lang w:val="bg-BG"/>
            </w:rPr>
            <w:t>:</w:t>
          </w:r>
          <w:r>
            <w:rPr>
              <w:rFonts w:cs="Times New Roman"/>
              <w:sz w:val="22"/>
              <w:szCs w:val="22"/>
              <w:lang w:val="bg-BG"/>
            </w:rPr>
            <w:t xml:space="preserve"> </w:t>
          </w:r>
        </w:p>
        <w:p w:rsidR="004D4807" w:rsidRPr="00D1622F" w:rsidRDefault="004D4807" w:rsidP="00E27690">
          <w:pPr>
            <w:spacing w:before="20"/>
            <w:rPr>
              <w:rFonts w:cs="Times New Roman"/>
              <w:sz w:val="22"/>
              <w:szCs w:val="22"/>
              <w:lang w:val="bg-BG"/>
            </w:rPr>
          </w:pPr>
          <w:r>
            <w:rPr>
              <w:rFonts w:cs="Times New Roman"/>
              <w:sz w:val="22"/>
              <w:szCs w:val="22"/>
              <w:lang w:val="bg-BG"/>
            </w:rPr>
            <w:t>Полина Алексиева</w:t>
          </w:r>
        </w:p>
      </w:tc>
    </w:tr>
  </w:tbl>
  <w:p w:rsidR="004D4807" w:rsidRDefault="004D48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9E" w:rsidRDefault="00C10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5AE8"/>
    <w:rsid w:val="0000607C"/>
    <w:rsid w:val="000075CC"/>
    <w:rsid w:val="00011861"/>
    <w:rsid w:val="000157F6"/>
    <w:rsid w:val="0001583B"/>
    <w:rsid w:val="000211A4"/>
    <w:rsid w:val="00021AEB"/>
    <w:rsid w:val="0002232B"/>
    <w:rsid w:val="00022E75"/>
    <w:rsid w:val="00023A90"/>
    <w:rsid w:val="0002421D"/>
    <w:rsid w:val="00024E40"/>
    <w:rsid w:val="0003064B"/>
    <w:rsid w:val="00031A57"/>
    <w:rsid w:val="0003640E"/>
    <w:rsid w:val="00041245"/>
    <w:rsid w:val="00042C08"/>
    <w:rsid w:val="00046613"/>
    <w:rsid w:val="00050807"/>
    <w:rsid w:val="0005113E"/>
    <w:rsid w:val="00053894"/>
    <w:rsid w:val="00056476"/>
    <w:rsid w:val="000579FA"/>
    <w:rsid w:val="00057E0A"/>
    <w:rsid w:val="00064872"/>
    <w:rsid w:val="000710C1"/>
    <w:rsid w:val="000718CD"/>
    <w:rsid w:val="00071D4A"/>
    <w:rsid w:val="000725E2"/>
    <w:rsid w:val="00080E65"/>
    <w:rsid w:val="00085248"/>
    <w:rsid w:val="00085507"/>
    <w:rsid w:val="0008554B"/>
    <w:rsid w:val="00085926"/>
    <w:rsid w:val="0008640A"/>
    <w:rsid w:val="00091FC1"/>
    <w:rsid w:val="00092DCA"/>
    <w:rsid w:val="0009495D"/>
    <w:rsid w:val="000958EB"/>
    <w:rsid w:val="00095A78"/>
    <w:rsid w:val="00096A4E"/>
    <w:rsid w:val="000970C2"/>
    <w:rsid w:val="000970F0"/>
    <w:rsid w:val="000A29AA"/>
    <w:rsid w:val="000A29D9"/>
    <w:rsid w:val="000A3E43"/>
    <w:rsid w:val="000A4F7B"/>
    <w:rsid w:val="000A55B8"/>
    <w:rsid w:val="000A7761"/>
    <w:rsid w:val="000A7C4D"/>
    <w:rsid w:val="000B008A"/>
    <w:rsid w:val="000B717D"/>
    <w:rsid w:val="000C0E3F"/>
    <w:rsid w:val="000C3E4B"/>
    <w:rsid w:val="000C3F5E"/>
    <w:rsid w:val="000C4195"/>
    <w:rsid w:val="000C5111"/>
    <w:rsid w:val="000D311F"/>
    <w:rsid w:val="000D33AA"/>
    <w:rsid w:val="000D4A64"/>
    <w:rsid w:val="000D5486"/>
    <w:rsid w:val="000D63ED"/>
    <w:rsid w:val="000D7242"/>
    <w:rsid w:val="000E1E6D"/>
    <w:rsid w:val="000E6309"/>
    <w:rsid w:val="000E66E7"/>
    <w:rsid w:val="000E691C"/>
    <w:rsid w:val="000F21ED"/>
    <w:rsid w:val="000F48E0"/>
    <w:rsid w:val="000F4DCD"/>
    <w:rsid w:val="000F53AF"/>
    <w:rsid w:val="000F6F78"/>
    <w:rsid w:val="000F76D6"/>
    <w:rsid w:val="00101488"/>
    <w:rsid w:val="0010303B"/>
    <w:rsid w:val="001032CD"/>
    <w:rsid w:val="00113005"/>
    <w:rsid w:val="001137F9"/>
    <w:rsid w:val="0011534F"/>
    <w:rsid w:val="001204EA"/>
    <w:rsid w:val="001217E5"/>
    <w:rsid w:val="001229DB"/>
    <w:rsid w:val="001233B0"/>
    <w:rsid w:val="00126F98"/>
    <w:rsid w:val="00131B63"/>
    <w:rsid w:val="00132C2D"/>
    <w:rsid w:val="00132DB5"/>
    <w:rsid w:val="00135FAD"/>
    <w:rsid w:val="001378FE"/>
    <w:rsid w:val="00137A47"/>
    <w:rsid w:val="00143306"/>
    <w:rsid w:val="00144F05"/>
    <w:rsid w:val="00146D3B"/>
    <w:rsid w:val="00152E9B"/>
    <w:rsid w:val="0015381B"/>
    <w:rsid w:val="00162490"/>
    <w:rsid w:val="0016302E"/>
    <w:rsid w:val="0016360F"/>
    <w:rsid w:val="00171AF3"/>
    <w:rsid w:val="00172016"/>
    <w:rsid w:val="00172F21"/>
    <w:rsid w:val="001755FF"/>
    <w:rsid w:val="00176C2D"/>
    <w:rsid w:val="00177963"/>
    <w:rsid w:val="00184A2A"/>
    <w:rsid w:val="0018616C"/>
    <w:rsid w:val="001918ED"/>
    <w:rsid w:val="00193630"/>
    <w:rsid w:val="00194E6F"/>
    <w:rsid w:val="00195687"/>
    <w:rsid w:val="00197EBB"/>
    <w:rsid w:val="001A0F76"/>
    <w:rsid w:val="001A33F4"/>
    <w:rsid w:val="001A4FF7"/>
    <w:rsid w:val="001A53A8"/>
    <w:rsid w:val="001A5CAC"/>
    <w:rsid w:val="001B03C9"/>
    <w:rsid w:val="001B330B"/>
    <w:rsid w:val="001B48F0"/>
    <w:rsid w:val="001B508A"/>
    <w:rsid w:val="001C3993"/>
    <w:rsid w:val="001C436E"/>
    <w:rsid w:val="001C6053"/>
    <w:rsid w:val="001C7512"/>
    <w:rsid w:val="001D27FC"/>
    <w:rsid w:val="001D4A14"/>
    <w:rsid w:val="001D4C52"/>
    <w:rsid w:val="001D5C7F"/>
    <w:rsid w:val="001E0FE5"/>
    <w:rsid w:val="001E1242"/>
    <w:rsid w:val="001E31CA"/>
    <w:rsid w:val="001E4431"/>
    <w:rsid w:val="001E6175"/>
    <w:rsid w:val="001F0B5E"/>
    <w:rsid w:val="001F5A66"/>
    <w:rsid w:val="00202538"/>
    <w:rsid w:val="00203222"/>
    <w:rsid w:val="0020446A"/>
    <w:rsid w:val="00204487"/>
    <w:rsid w:val="00204E4F"/>
    <w:rsid w:val="00214EC3"/>
    <w:rsid w:val="002161E4"/>
    <w:rsid w:val="00221F63"/>
    <w:rsid w:val="002229DA"/>
    <w:rsid w:val="0022729B"/>
    <w:rsid w:val="00230ECC"/>
    <w:rsid w:val="00231ED1"/>
    <w:rsid w:val="00233EF7"/>
    <w:rsid w:val="002355EA"/>
    <w:rsid w:val="002364DF"/>
    <w:rsid w:val="002402EC"/>
    <w:rsid w:val="00240C15"/>
    <w:rsid w:val="00245525"/>
    <w:rsid w:val="00253FE2"/>
    <w:rsid w:val="00256383"/>
    <w:rsid w:val="00260A69"/>
    <w:rsid w:val="0026335F"/>
    <w:rsid w:val="0026415A"/>
    <w:rsid w:val="002641FF"/>
    <w:rsid w:val="00266FB7"/>
    <w:rsid w:val="002673A1"/>
    <w:rsid w:val="0027027E"/>
    <w:rsid w:val="00270EE2"/>
    <w:rsid w:val="0027138E"/>
    <w:rsid w:val="0027160C"/>
    <w:rsid w:val="002716BB"/>
    <w:rsid w:val="00273121"/>
    <w:rsid w:val="00274E30"/>
    <w:rsid w:val="002761A5"/>
    <w:rsid w:val="002821DA"/>
    <w:rsid w:val="00285592"/>
    <w:rsid w:val="002865B5"/>
    <w:rsid w:val="00286E45"/>
    <w:rsid w:val="0029016D"/>
    <w:rsid w:val="0029730E"/>
    <w:rsid w:val="002A0D6E"/>
    <w:rsid w:val="002A32FA"/>
    <w:rsid w:val="002A3354"/>
    <w:rsid w:val="002A3C45"/>
    <w:rsid w:val="002A6B74"/>
    <w:rsid w:val="002A6B7C"/>
    <w:rsid w:val="002B0863"/>
    <w:rsid w:val="002B49F2"/>
    <w:rsid w:val="002C2F60"/>
    <w:rsid w:val="002D0923"/>
    <w:rsid w:val="002D121C"/>
    <w:rsid w:val="002D57E9"/>
    <w:rsid w:val="002E1B89"/>
    <w:rsid w:val="002E36D2"/>
    <w:rsid w:val="002E44D3"/>
    <w:rsid w:val="002E4D85"/>
    <w:rsid w:val="002E6649"/>
    <w:rsid w:val="002F0BC3"/>
    <w:rsid w:val="002F4807"/>
    <w:rsid w:val="002F4CB8"/>
    <w:rsid w:val="002F6FC5"/>
    <w:rsid w:val="003007E4"/>
    <w:rsid w:val="00302B7B"/>
    <w:rsid w:val="00303278"/>
    <w:rsid w:val="00303901"/>
    <w:rsid w:val="003057DF"/>
    <w:rsid w:val="00305BE2"/>
    <w:rsid w:val="003071B7"/>
    <w:rsid w:val="003115B8"/>
    <w:rsid w:val="0031433D"/>
    <w:rsid w:val="0031607C"/>
    <w:rsid w:val="00320109"/>
    <w:rsid w:val="0032054B"/>
    <w:rsid w:val="00320A04"/>
    <w:rsid w:val="0032542D"/>
    <w:rsid w:val="0032608E"/>
    <w:rsid w:val="003261D5"/>
    <w:rsid w:val="003271A3"/>
    <w:rsid w:val="0032747C"/>
    <w:rsid w:val="00337729"/>
    <w:rsid w:val="00340D26"/>
    <w:rsid w:val="00342CA5"/>
    <w:rsid w:val="00343331"/>
    <w:rsid w:val="00344B73"/>
    <w:rsid w:val="00350CB5"/>
    <w:rsid w:val="00351415"/>
    <w:rsid w:val="003526D5"/>
    <w:rsid w:val="00353A82"/>
    <w:rsid w:val="003567FF"/>
    <w:rsid w:val="00356A4B"/>
    <w:rsid w:val="00362CEA"/>
    <w:rsid w:val="003636A5"/>
    <w:rsid w:val="00366515"/>
    <w:rsid w:val="00366F55"/>
    <w:rsid w:val="003679DF"/>
    <w:rsid w:val="003714DF"/>
    <w:rsid w:val="0037170C"/>
    <w:rsid w:val="003720C8"/>
    <w:rsid w:val="003727CE"/>
    <w:rsid w:val="00373B12"/>
    <w:rsid w:val="00373FD2"/>
    <w:rsid w:val="003747AC"/>
    <w:rsid w:val="003869D1"/>
    <w:rsid w:val="003946AD"/>
    <w:rsid w:val="00394B02"/>
    <w:rsid w:val="003957E9"/>
    <w:rsid w:val="00396188"/>
    <w:rsid w:val="00397F60"/>
    <w:rsid w:val="003A2558"/>
    <w:rsid w:val="003A58D1"/>
    <w:rsid w:val="003A597C"/>
    <w:rsid w:val="003A6143"/>
    <w:rsid w:val="003A66AC"/>
    <w:rsid w:val="003A6D59"/>
    <w:rsid w:val="003A7D9A"/>
    <w:rsid w:val="003B02A0"/>
    <w:rsid w:val="003B0F02"/>
    <w:rsid w:val="003B1198"/>
    <w:rsid w:val="003B2BBF"/>
    <w:rsid w:val="003C02DC"/>
    <w:rsid w:val="003C0779"/>
    <w:rsid w:val="003C28AA"/>
    <w:rsid w:val="003C43EA"/>
    <w:rsid w:val="003D1198"/>
    <w:rsid w:val="003D225D"/>
    <w:rsid w:val="003D6FC8"/>
    <w:rsid w:val="003E1BC8"/>
    <w:rsid w:val="003E3BB8"/>
    <w:rsid w:val="003E5DC9"/>
    <w:rsid w:val="003E7D52"/>
    <w:rsid w:val="003E7EFC"/>
    <w:rsid w:val="003F0B8F"/>
    <w:rsid w:val="003F2BB8"/>
    <w:rsid w:val="003F2E7F"/>
    <w:rsid w:val="003F3F0D"/>
    <w:rsid w:val="003F56B8"/>
    <w:rsid w:val="003F5A05"/>
    <w:rsid w:val="003F5E41"/>
    <w:rsid w:val="003F724D"/>
    <w:rsid w:val="003F7674"/>
    <w:rsid w:val="00404C12"/>
    <w:rsid w:val="00404FAF"/>
    <w:rsid w:val="00405408"/>
    <w:rsid w:val="0040550B"/>
    <w:rsid w:val="00405796"/>
    <w:rsid w:val="004143EE"/>
    <w:rsid w:val="00415E1F"/>
    <w:rsid w:val="00421C3E"/>
    <w:rsid w:val="00424502"/>
    <w:rsid w:val="004257D7"/>
    <w:rsid w:val="00425E34"/>
    <w:rsid w:val="004261BC"/>
    <w:rsid w:val="00427A7D"/>
    <w:rsid w:val="00432368"/>
    <w:rsid w:val="00432B7D"/>
    <w:rsid w:val="0043311A"/>
    <w:rsid w:val="00437678"/>
    <w:rsid w:val="00443484"/>
    <w:rsid w:val="0044507D"/>
    <w:rsid w:val="004478A5"/>
    <w:rsid w:val="00447F6F"/>
    <w:rsid w:val="004510DF"/>
    <w:rsid w:val="004550B4"/>
    <w:rsid w:val="00461504"/>
    <w:rsid w:val="0046284F"/>
    <w:rsid w:val="00463068"/>
    <w:rsid w:val="004657D5"/>
    <w:rsid w:val="00465A8C"/>
    <w:rsid w:val="00474D96"/>
    <w:rsid w:val="0048191A"/>
    <w:rsid w:val="0048232F"/>
    <w:rsid w:val="004842F7"/>
    <w:rsid w:val="00484B98"/>
    <w:rsid w:val="00490461"/>
    <w:rsid w:val="00493DDF"/>
    <w:rsid w:val="00495C1C"/>
    <w:rsid w:val="004A0D5F"/>
    <w:rsid w:val="004A0FC1"/>
    <w:rsid w:val="004A17D9"/>
    <w:rsid w:val="004B2CA5"/>
    <w:rsid w:val="004B342E"/>
    <w:rsid w:val="004B5FE5"/>
    <w:rsid w:val="004B713D"/>
    <w:rsid w:val="004C2C08"/>
    <w:rsid w:val="004C6435"/>
    <w:rsid w:val="004C749F"/>
    <w:rsid w:val="004D0957"/>
    <w:rsid w:val="004D0CBB"/>
    <w:rsid w:val="004D1576"/>
    <w:rsid w:val="004D35D3"/>
    <w:rsid w:val="004D4807"/>
    <w:rsid w:val="004D69A6"/>
    <w:rsid w:val="004E1E33"/>
    <w:rsid w:val="004E3027"/>
    <w:rsid w:val="004E51C5"/>
    <w:rsid w:val="004F23DC"/>
    <w:rsid w:val="004F4DF5"/>
    <w:rsid w:val="004F6F72"/>
    <w:rsid w:val="00501B67"/>
    <w:rsid w:val="00501F61"/>
    <w:rsid w:val="0050500E"/>
    <w:rsid w:val="005073D6"/>
    <w:rsid w:val="00513F18"/>
    <w:rsid w:val="00515694"/>
    <w:rsid w:val="005166D5"/>
    <w:rsid w:val="00517751"/>
    <w:rsid w:val="0052411A"/>
    <w:rsid w:val="005255D9"/>
    <w:rsid w:val="00530305"/>
    <w:rsid w:val="00530832"/>
    <w:rsid w:val="005332C9"/>
    <w:rsid w:val="00533A2B"/>
    <w:rsid w:val="00533E8A"/>
    <w:rsid w:val="00533F9A"/>
    <w:rsid w:val="005349AB"/>
    <w:rsid w:val="005361ED"/>
    <w:rsid w:val="005365C9"/>
    <w:rsid w:val="0054320C"/>
    <w:rsid w:val="00545FF0"/>
    <w:rsid w:val="005479BB"/>
    <w:rsid w:val="00550305"/>
    <w:rsid w:val="00552716"/>
    <w:rsid w:val="00557960"/>
    <w:rsid w:val="00561B2F"/>
    <w:rsid w:val="00565978"/>
    <w:rsid w:val="00567147"/>
    <w:rsid w:val="00567A9E"/>
    <w:rsid w:val="00571485"/>
    <w:rsid w:val="00574F6F"/>
    <w:rsid w:val="00575939"/>
    <w:rsid w:val="0058281B"/>
    <w:rsid w:val="00583852"/>
    <w:rsid w:val="00587686"/>
    <w:rsid w:val="0059255D"/>
    <w:rsid w:val="00593CF1"/>
    <w:rsid w:val="005A0147"/>
    <w:rsid w:val="005A30C8"/>
    <w:rsid w:val="005A48E7"/>
    <w:rsid w:val="005A4F1F"/>
    <w:rsid w:val="005A699C"/>
    <w:rsid w:val="005B0BEE"/>
    <w:rsid w:val="005B1AA0"/>
    <w:rsid w:val="005B2C1A"/>
    <w:rsid w:val="005B67E7"/>
    <w:rsid w:val="005B6D4C"/>
    <w:rsid w:val="005C1D26"/>
    <w:rsid w:val="005C2837"/>
    <w:rsid w:val="005C3768"/>
    <w:rsid w:val="005C3A07"/>
    <w:rsid w:val="005D10AA"/>
    <w:rsid w:val="005D5216"/>
    <w:rsid w:val="005D6EBA"/>
    <w:rsid w:val="005D7793"/>
    <w:rsid w:val="005E13B4"/>
    <w:rsid w:val="005E2C51"/>
    <w:rsid w:val="005E333C"/>
    <w:rsid w:val="005E4B5C"/>
    <w:rsid w:val="005F5DA0"/>
    <w:rsid w:val="005F71C7"/>
    <w:rsid w:val="00604B4D"/>
    <w:rsid w:val="00605B58"/>
    <w:rsid w:val="006062F9"/>
    <w:rsid w:val="00606F6F"/>
    <w:rsid w:val="00615BFB"/>
    <w:rsid w:val="00621710"/>
    <w:rsid w:val="00623713"/>
    <w:rsid w:val="00625E2A"/>
    <w:rsid w:val="00632B93"/>
    <w:rsid w:val="00636D7D"/>
    <w:rsid w:val="00641159"/>
    <w:rsid w:val="00641DB8"/>
    <w:rsid w:val="00643EDB"/>
    <w:rsid w:val="006440A3"/>
    <w:rsid w:val="00644196"/>
    <w:rsid w:val="0064471D"/>
    <w:rsid w:val="00646495"/>
    <w:rsid w:val="00647818"/>
    <w:rsid w:val="00650BA7"/>
    <w:rsid w:val="00651E21"/>
    <w:rsid w:val="00652D55"/>
    <w:rsid w:val="00652DAE"/>
    <w:rsid w:val="00653FFF"/>
    <w:rsid w:val="00655499"/>
    <w:rsid w:val="00655D23"/>
    <w:rsid w:val="00661DF1"/>
    <w:rsid w:val="006639F1"/>
    <w:rsid w:val="00671896"/>
    <w:rsid w:val="00672153"/>
    <w:rsid w:val="00673E4B"/>
    <w:rsid w:val="00674450"/>
    <w:rsid w:val="006772CA"/>
    <w:rsid w:val="00677CFA"/>
    <w:rsid w:val="00677ECA"/>
    <w:rsid w:val="00680191"/>
    <w:rsid w:val="00680488"/>
    <w:rsid w:val="00681C70"/>
    <w:rsid w:val="00682702"/>
    <w:rsid w:val="00682A4A"/>
    <w:rsid w:val="006858A3"/>
    <w:rsid w:val="00685A1B"/>
    <w:rsid w:val="006926E4"/>
    <w:rsid w:val="00692870"/>
    <w:rsid w:val="00693128"/>
    <w:rsid w:val="00694F00"/>
    <w:rsid w:val="00694F24"/>
    <w:rsid w:val="006959E2"/>
    <w:rsid w:val="00696DC5"/>
    <w:rsid w:val="006A3130"/>
    <w:rsid w:val="006A4B0A"/>
    <w:rsid w:val="006A5B08"/>
    <w:rsid w:val="006A73DD"/>
    <w:rsid w:val="006A7B25"/>
    <w:rsid w:val="006B0E2A"/>
    <w:rsid w:val="006B48ED"/>
    <w:rsid w:val="006B4B9E"/>
    <w:rsid w:val="006B7473"/>
    <w:rsid w:val="006B78FA"/>
    <w:rsid w:val="006B7AE9"/>
    <w:rsid w:val="006C1A12"/>
    <w:rsid w:val="006C2460"/>
    <w:rsid w:val="006C3F00"/>
    <w:rsid w:val="006C6575"/>
    <w:rsid w:val="006D48AA"/>
    <w:rsid w:val="006E4C88"/>
    <w:rsid w:val="006E53FD"/>
    <w:rsid w:val="006F0141"/>
    <w:rsid w:val="006F48BB"/>
    <w:rsid w:val="00700039"/>
    <w:rsid w:val="00700583"/>
    <w:rsid w:val="00703144"/>
    <w:rsid w:val="007033EF"/>
    <w:rsid w:val="0070383A"/>
    <w:rsid w:val="0070586C"/>
    <w:rsid w:val="007102E2"/>
    <w:rsid w:val="00711E7F"/>
    <w:rsid w:val="00713F21"/>
    <w:rsid w:val="00714802"/>
    <w:rsid w:val="00715030"/>
    <w:rsid w:val="007179AD"/>
    <w:rsid w:val="0072002F"/>
    <w:rsid w:val="007242AD"/>
    <w:rsid w:val="00724760"/>
    <w:rsid w:val="0072683C"/>
    <w:rsid w:val="007324F9"/>
    <w:rsid w:val="007332AA"/>
    <w:rsid w:val="00733946"/>
    <w:rsid w:val="00735E22"/>
    <w:rsid w:val="00737749"/>
    <w:rsid w:val="00741C87"/>
    <w:rsid w:val="00750E11"/>
    <w:rsid w:val="00750FF0"/>
    <w:rsid w:val="00755DBE"/>
    <w:rsid w:val="00763861"/>
    <w:rsid w:val="007647E6"/>
    <w:rsid w:val="00771900"/>
    <w:rsid w:val="00772E82"/>
    <w:rsid w:val="00776979"/>
    <w:rsid w:val="00776BF3"/>
    <w:rsid w:val="00785313"/>
    <w:rsid w:val="0078649B"/>
    <w:rsid w:val="00786FC8"/>
    <w:rsid w:val="007935F6"/>
    <w:rsid w:val="00793E8D"/>
    <w:rsid w:val="00793F8E"/>
    <w:rsid w:val="007A3AA9"/>
    <w:rsid w:val="007A7D4D"/>
    <w:rsid w:val="007B0CAC"/>
    <w:rsid w:val="007B4FF0"/>
    <w:rsid w:val="007B5D45"/>
    <w:rsid w:val="007B7BB0"/>
    <w:rsid w:val="007C1482"/>
    <w:rsid w:val="007C2F8E"/>
    <w:rsid w:val="007C4411"/>
    <w:rsid w:val="007C5600"/>
    <w:rsid w:val="007C5C7E"/>
    <w:rsid w:val="007C751B"/>
    <w:rsid w:val="007D0E26"/>
    <w:rsid w:val="007D1546"/>
    <w:rsid w:val="007D448F"/>
    <w:rsid w:val="007D5F86"/>
    <w:rsid w:val="007D754A"/>
    <w:rsid w:val="007E1B73"/>
    <w:rsid w:val="007E2154"/>
    <w:rsid w:val="007E3BEF"/>
    <w:rsid w:val="007E6A51"/>
    <w:rsid w:val="007F0712"/>
    <w:rsid w:val="007F2842"/>
    <w:rsid w:val="007F5949"/>
    <w:rsid w:val="007F7114"/>
    <w:rsid w:val="0080084E"/>
    <w:rsid w:val="0080647E"/>
    <w:rsid w:val="0081188F"/>
    <w:rsid w:val="008133DD"/>
    <w:rsid w:val="008135BD"/>
    <w:rsid w:val="00814484"/>
    <w:rsid w:val="00816CA9"/>
    <w:rsid w:val="00825BFE"/>
    <w:rsid w:val="00832A79"/>
    <w:rsid w:val="008335C7"/>
    <w:rsid w:val="0083381C"/>
    <w:rsid w:val="00834F3D"/>
    <w:rsid w:val="0083524E"/>
    <w:rsid w:val="00836317"/>
    <w:rsid w:val="008373D8"/>
    <w:rsid w:val="0083740C"/>
    <w:rsid w:val="00842614"/>
    <w:rsid w:val="00847494"/>
    <w:rsid w:val="00852B9B"/>
    <w:rsid w:val="00853FC4"/>
    <w:rsid w:val="0085456E"/>
    <w:rsid w:val="008577F6"/>
    <w:rsid w:val="0086059D"/>
    <w:rsid w:val="00861658"/>
    <w:rsid w:val="0086169D"/>
    <w:rsid w:val="0086479B"/>
    <w:rsid w:val="008663C0"/>
    <w:rsid w:val="0086689F"/>
    <w:rsid w:val="00870146"/>
    <w:rsid w:val="0087064E"/>
    <w:rsid w:val="00871EF1"/>
    <w:rsid w:val="00872A94"/>
    <w:rsid w:val="00873146"/>
    <w:rsid w:val="008762F5"/>
    <w:rsid w:val="00876B4C"/>
    <w:rsid w:val="00877245"/>
    <w:rsid w:val="00877478"/>
    <w:rsid w:val="008814AC"/>
    <w:rsid w:val="00881A08"/>
    <w:rsid w:val="00882D4E"/>
    <w:rsid w:val="0088438B"/>
    <w:rsid w:val="00885DA5"/>
    <w:rsid w:val="00886185"/>
    <w:rsid w:val="00886E3A"/>
    <w:rsid w:val="00887EB9"/>
    <w:rsid w:val="008900F3"/>
    <w:rsid w:val="00891F7C"/>
    <w:rsid w:val="00895105"/>
    <w:rsid w:val="008A033F"/>
    <w:rsid w:val="008A1473"/>
    <w:rsid w:val="008A4083"/>
    <w:rsid w:val="008A4DFC"/>
    <w:rsid w:val="008A5136"/>
    <w:rsid w:val="008A5D9F"/>
    <w:rsid w:val="008A795E"/>
    <w:rsid w:val="008A7DFE"/>
    <w:rsid w:val="008B04C1"/>
    <w:rsid w:val="008B1342"/>
    <w:rsid w:val="008B16DF"/>
    <w:rsid w:val="008B4969"/>
    <w:rsid w:val="008B6428"/>
    <w:rsid w:val="008C3E17"/>
    <w:rsid w:val="008D09D5"/>
    <w:rsid w:val="008D127C"/>
    <w:rsid w:val="008D2D09"/>
    <w:rsid w:val="008D5685"/>
    <w:rsid w:val="008D5BE8"/>
    <w:rsid w:val="008E01FF"/>
    <w:rsid w:val="008E2C12"/>
    <w:rsid w:val="008E3764"/>
    <w:rsid w:val="008E470E"/>
    <w:rsid w:val="008E5471"/>
    <w:rsid w:val="008F08B6"/>
    <w:rsid w:val="008F2260"/>
    <w:rsid w:val="008F2845"/>
    <w:rsid w:val="008F5B95"/>
    <w:rsid w:val="008F71A8"/>
    <w:rsid w:val="008F7300"/>
    <w:rsid w:val="00900965"/>
    <w:rsid w:val="00902E3D"/>
    <w:rsid w:val="00905AA3"/>
    <w:rsid w:val="00907915"/>
    <w:rsid w:val="00907A3B"/>
    <w:rsid w:val="00910841"/>
    <w:rsid w:val="00910CCC"/>
    <w:rsid w:val="009111ED"/>
    <w:rsid w:val="00914484"/>
    <w:rsid w:val="009152C2"/>
    <w:rsid w:val="00920CB1"/>
    <w:rsid w:val="009216E9"/>
    <w:rsid w:val="00922859"/>
    <w:rsid w:val="00924DDE"/>
    <w:rsid w:val="009270AB"/>
    <w:rsid w:val="0093048D"/>
    <w:rsid w:val="00933113"/>
    <w:rsid w:val="00934D2A"/>
    <w:rsid w:val="0093731B"/>
    <w:rsid w:val="00937D94"/>
    <w:rsid w:val="00942958"/>
    <w:rsid w:val="00945521"/>
    <w:rsid w:val="00945FEB"/>
    <w:rsid w:val="009505F4"/>
    <w:rsid w:val="00951315"/>
    <w:rsid w:val="009603F3"/>
    <w:rsid w:val="009610FC"/>
    <w:rsid w:val="009644FD"/>
    <w:rsid w:val="00966124"/>
    <w:rsid w:val="0097078C"/>
    <w:rsid w:val="009726FE"/>
    <w:rsid w:val="009758A1"/>
    <w:rsid w:val="0097691E"/>
    <w:rsid w:val="009800BC"/>
    <w:rsid w:val="0098163D"/>
    <w:rsid w:val="00981B5C"/>
    <w:rsid w:val="00982EEC"/>
    <w:rsid w:val="009856A8"/>
    <w:rsid w:val="0098730D"/>
    <w:rsid w:val="009919AC"/>
    <w:rsid w:val="0099455B"/>
    <w:rsid w:val="0099710E"/>
    <w:rsid w:val="009A5F9E"/>
    <w:rsid w:val="009A6D9D"/>
    <w:rsid w:val="009A6E1F"/>
    <w:rsid w:val="009B56ED"/>
    <w:rsid w:val="009B5B7D"/>
    <w:rsid w:val="009B5D0C"/>
    <w:rsid w:val="009B673C"/>
    <w:rsid w:val="009B7243"/>
    <w:rsid w:val="009C2505"/>
    <w:rsid w:val="009C7AB1"/>
    <w:rsid w:val="009D2979"/>
    <w:rsid w:val="009D31B7"/>
    <w:rsid w:val="009D38BE"/>
    <w:rsid w:val="009D4B53"/>
    <w:rsid w:val="009D5543"/>
    <w:rsid w:val="009D69A0"/>
    <w:rsid w:val="009E1963"/>
    <w:rsid w:val="009E306E"/>
    <w:rsid w:val="009E5BDD"/>
    <w:rsid w:val="009E6EE2"/>
    <w:rsid w:val="009E7103"/>
    <w:rsid w:val="009F2B2D"/>
    <w:rsid w:val="009F3B27"/>
    <w:rsid w:val="009F4071"/>
    <w:rsid w:val="009F4C8E"/>
    <w:rsid w:val="009F4DE6"/>
    <w:rsid w:val="009F5ED2"/>
    <w:rsid w:val="009F5EEA"/>
    <w:rsid w:val="00A0422C"/>
    <w:rsid w:val="00A05BDC"/>
    <w:rsid w:val="00A061E9"/>
    <w:rsid w:val="00A10A94"/>
    <w:rsid w:val="00A150E8"/>
    <w:rsid w:val="00A160DB"/>
    <w:rsid w:val="00A22CC2"/>
    <w:rsid w:val="00A23F01"/>
    <w:rsid w:val="00A30C54"/>
    <w:rsid w:val="00A32064"/>
    <w:rsid w:val="00A324DD"/>
    <w:rsid w:val="00A328A7"/>
    <w:rsid w:val="00A32FCF"/>
    <w:rsid w:val="00A34663"/>
    <w:rsid w:val="00A375F3"/>
    <w:rsid w:val="00A40874"/>
    <w:rsid w:val="00A422C4"/>
    <w:rsid w:val="00A42715"/>
    <w:rsid w:val="00A435B9"/>
    <w:rsid w:val="00A449F8"/>
    <w:rsid w:val="00A467C0"/>
    <w:rsid w:val="00A46836"/>
    <w:rsid w:val="00A51685"/>
    <w:rsid w:val="00A5387E"/>
    <w:rsid w:val="00A563F1"/>
    <w:rsid w:val="00A62657"/>
    <w:rsid w:val="00A626A6"/>
    <w:rsid w:val="00A62BAC"/>
    <w:rsid w:val="00A658FF"/>
    <w:rsid w:val="00A708D9"/>
    <w:rsid w:val="00A71654"/>
    <w:rsid w:val="00A751CF"/>
    <w:rsid w:val="00A76EEE"/>
    <w:rsid w:val="00A8001D"/>
    <w:rsid w:val="00A8127B"/>
    <w:rsid w:val="00A8177D"/>
    <w:rsid w:val="00A82013"/>
    <w:rsid w:val="00A83625"/>
    <w:rsid w:val="00A85B61"/>
    <w:rsid w:val="00A95A39"/>
    <w:rsid w:val="00A95ED7"/>
    <w:rsid w:val="00A97F0F"/>
    <w:rsid w:val="00AA07BB"/>
    <w:rsid w:val="00AA1A88"/>
    <w:rsid w:val="00AA32CB"/>
    <w:rsid w:val="00AA4546"/>
    <w:rsid w:val="00AA4C3E"/>
    <w:rsid w:val="00AB3887"/>
    <w:rsid w:val="00AB60CA"/>
    <w:rsid w:val="00AB792D"/>
    <w:rsid w:val="00AB7AF9"/>
    <w:rsid w:val="00AC1926"/>
    <w:rsid w:val="00AC46BA"/>
    <w:rsid w:val="00AC4C17"/>
    <w:rsid w:val="00AC658F"/>
    <w:rsid w:val="00AC7AC1"/>
    <w:rsid w:val="00AD1D02"/>
    <w:rsid w:val="00AD2C8A"/>
    <w:rsid w:val="00AD561B"/>
    <w:rsid w:val="00AD7155"/>
    <w:rsid w:val="00AD7615"/>
    <w:rsid w:val="00AE0E54"/>
    <w:rsid w:val="00AE2F90"/>
    <w:rsid w:val="00AE352D"/>
    <w:rsid w:val="00AE3ED3"/>
    <w:rsid w:val="00AE4BBC"/>
    <w:rsid w:val="00AE59AB"/>
    <w:rsid w:val="00AE6121"/>
    <w:rsid w:val="00AF455C"/>
    <w:rsid w:val="00AF4C8E"/>
    <w:rsid w:val="00AF67DC"/>
    <w:rsid w:val="00AF7E6F"/>
    <w:rsid w:val="00B007D1"/>
    <w:rsid w:val="00B0117C"/>
    <w:rsid w:val="00B04550"/>
    <w:rsid w:val="00B04EDA"/>
    <w:rsid w:val="00B07E8D"/>
    <w:rsid w:val="00B11D1B"/>
    <w:rsid w:val="00B12F2C"/>
    <w:rsid w:val="00B15727"/>
    <w:rsid w:val="00B15861"/>
    <w:rsid w:val="00B162EE"/>
    <w:rsid w:val="00B170F4"/>
    <w:rsid w:val="00B17E8B"/>
    <w:rsid w:val="00B21E11"/>
    <w:rsid w:val="00B235E1"/>
    <w:rsid w:val="00B23D53"/>
    <w:rsid w:val="00B313DE"/>
    <w:rsid w:val="00B338D9"/>
    <w:rsid w:val="00B34C3D"/>
    <w:rsid w:val="00B35D2B"/>
    <w:rsid w:val="00B42FC7"/>
    <w:rsid w:val="00B54113"/>
    <w:rsid w:val="00B57D54"/>
    <w:rsid w:val="00B609DC"/>
    <w:rsid w:val="00B62D0D"/>
    <w:rsid w:val="00B63502"/>
    <w:rsid w:val="00B64D36"/>
    <w:rsid w:val="00B70561"/>
    <w:rsid w:val="00B71E00"/>
    <w:rsid w:val="00B7283A"/>
    <w:rsid w:val="00B813DF"/>
    <w:rsid w:val="00B82038"/>
    <w:rsid w:val="00B8303A"/>
    <w:rsid w:val="00B83764"/>
    <w:rsid w:val="00B8651E"/>
    <w:rsid w:val="00B86B74"/>
    <w:rsid w:val="00B86C9B"/>
    <w:rsid w:val="00B8717D"/>
    <w:rsid w:val="00B87DAD"/>
    <w:rsid w:val="00B92034"/>
    <w:rsid w:val="00B923B9"/>
    <w:rsid w:val="00B929A4"/>
    <w:rsid w:val="00B93294"/>
    <w:rsid w:val="00B93F50"/>
    <w:rsid w:val="00B96C5C"/>
    <w:rsid w:val="00BA0EF1"/>
    <w:rsid w:val="00BA3C53"/>
    <w:rsid w:val="00BA7E50"/>
    <w:rsid w:val="00BB2F08"/>
    <w:rsid w:val="00BB5C7F"/>
    <w:rsid w:val="00BB7ADA"/>
    <w:rsid w:val="00BC2741"/>
    <w:rsid w:val="00BC7738"/>
    <w:rsid w:val="00BD0E9C"/>
    <w:rsid w:val="00BE22F8"/>
    <w:rsid w:val="00BF003C"/>
    <w:rsid w:val="00BF0C0E"/>
    <w:rsid w:val="00BF1630"/>
    <w:rsid w:val="00C00F2A"/>
    <w:rsid w:val="00C107DE"/>
    <w:rsid w:val="00C10BF4"/>
    <w:rsid w:val="00C10C9E"/>
    <w:rsid w:val="00C14825"/>
    <w:rsid w:val="00C15A41"/>
    <w:rsid w:val="00C1743F"/>
    <w:rsid w:val="00C1760D"/>
    <w:rsid w:val="00C17ADA"/>
    <w:rsid w:val="00C209CC"/>
    <w:rsid w:val="00C21959"/>
    <w:rsid w:val="00C22F4F"/>
    <w:rsid w:val="00C26024"/>
    <w:rsid w:val="00C26C99"/>
    <w:rsid w:val="00C302AA"/>
    <w:rsid w:val="00C30376"/>
    <w:rsid w:val="00C3644E"/>
    <w:rsid w:val="00C37967"/>
    <w:rsid w:val="00C4276F"/>
    <w:rsid w:val="00C44DD0"/>
    <w:rsid w:val="00C456EC"/>
    <w:rsid w:val="00C47274"/>
    <w:rsid w:val="00C47C21"/>
    <w:rsid w:val="00C50023"/>
    <w:rsid w:val="00C55BE0"/>
    <w:rsid w:val="00C5665B"/>
    <w:rsid w:val="00C613AD"/>
    <w:rsid w:val="00C62395"/>
    <w:rsid w:val="00C710EB"/>
    <w:rsid w:val="00C7329D"/>
    <w:rsid w:val="00C7598A"/>
    <w:rsid w:val="00C77AAC"/>
    <w:rsid w:val="00C80C48"/>
    <w:rsid w:val="00C83C16"/>
    <w:rsid w:val="00C83F56"/>
    <w:rsid w:val="00C85DF3"/>
    <w:rsid w:val="00C9597C"/>
    <w:rsid w:val="00CA0143"/>
    <w:rsid w:val="00CA290D"/>
    <w:rsid w:val="00CA476D"/>
    <w:rsid w:val="00CA5753"/>
    <w:rsid w:val="00CA743C"/>
    <w:rsid w:val="00CA7C5A"/>
    <w:rsid w:val="00CB08A4"/>
    <w:rsid w:val="00CB17B8"/>
    <w:rsid w:val="00CB327C"/>
    <w:rsid w:val="00CB5222"/>
    <w:rsid w:val="00CB5FC0"/>
    <w:rsid w:val="00CB62EA"/>
    <w:rsid w:val="00CC34C2"/>
    <w:rsid w:val="00CC3820"/>
    <w:rsid w:val="00CC6804"/>
    <w:rsid w:val="00CD344D"/>
    <w:rsid w:val="00CD3B2A"/>
    <w:rsid w:val="00CE0361"/>
    <w:rsid w:val="00CE10B5"/>
    <w:rsid w:val="00CE1CC7"/>
    <w:rsid w:val="00CE3315"/>
    <w:rsid w:val="00CE3425"/>
    <w:rsid w:val="00CE3CDD"/>
    <w:rsid w:val="00CE5372"/>
    <w:rsid w:val="00CF01ED"/>
    <w:rsid w:val="00CF1CAA"/>
    <w:rsid w:val="00CF3727"/>
    <w:rsid w:val="00CF6503"/>
    <w:rsid w:val="00CF688D"/>
    <w:rsid w:val="00D015EF"/>
    <w:rsid w:val="00D035DC"/>
    <w:rsid w:val="00D03C4B"/>
    <w:rsid w:val="00D0716E"/>
    <w:rsid w:val="00D12647"/>
    <w:rsid w:val="00D1622F"/>
    <w:rsid w:val="00D22A97"/>
    <w:rsid w:val="00D26118"/>
    <w:rsid w:val="00D30F03"/>
    <w:rsid w:val="00D364FE"/>
    <w:rsid w:val="00D50200"/>
    <w:rsid w:val="00D50E01"/>
    <w:rsid w:val="00D6014A"/>
    <w:rsid w:val="00D62435"/>
    <w:rsid w:val="00D63254"/>
    <w:rsid w:val="00D635D2"/>
    <w:rsid w:val="00D63FF8"/>
    <w:rsid w:val="00D6790D"/>
    <w:rsid w:val="00D71652"/>
    <w:rsid w:val="00D74574"/>
    <w:rsid w:val="00D80562"/>
    <w:rsid w:val="00D83FEA"/>
    <w:rsid w:val="00D9171C"/>
    <w:rsid w:val="00D93BD5"/>
    <w:rsid w:val="00D95A77"/>
    <w:rsid w:val="00D96536"/>
    <w:rsid w:val="00D9670D"/>
    <w:rsid w:val="00DA0BB1"/>
    <w:rsid w:val="00DA28C4"/>
    <w:rsid w:val="00DB08DF"/>
    <w:rsid w:val="00DB578D"/>
    <w:rsid w:val="00DB69B1"/>
    <w:rsid w:val="00DC227E"/>
    <w:rsid w:val="00DC2EA7"/>
    <w:rsid w:val="00DC41D3"/>
    <w:rsid w:val="00DC43BC"/>
    <w:rsid w:val="00DC517B"/>
    <w:rsid w:val="00DD51EC"/>
    <w:rsid w:val="00DD6184"/>
    <w:rsid w:val="00DD65C3"/>
    <w:rsid w:val="00DE3245"/>
    <w:rsid w:val="00DE37CD"/>
    <w:rsid w:val="00DE4AA3"/>
    <w:rsid w:val="00DE4ADA"/>
    <w:rsid w:val="00DE5E96"/>
    <w:rsid w:val="00DF1A73"/>
    <w:rsid w:val="00DF1B5A"/>
    <w:rsid w:val="00DF21E6"/>
    <w:rsid w:val="00DF406E"/>
    <w:rsid w:val="00DF5232"/>
    <w:rsid w:val="00E01C50"/>
    <w:rsid w:val="00E025A0"/>
    <w:rsid w:val="00E032B2"/>
    <w:rsid w:val="00E06428"/>
    <w:rsid w:val="00E06C60"/>
    <w:rsid w:val="00E071DE"/>
    <w:rsid w:val="00E0728B"/>
    <w:rsid w:val="00E147A2"/>
    <w:rsid w:val="00E14F3F"/>
    <w:rsid w:val="00E16699"/>
    <w:rsid w:val="00E173D1"/>
    <w:rsid w:val="00E23548"/>
    <w:rsid w:val="00E27690"/>
    <w:rsid w:val="00E31177"/>
    <w:rsid w:val="00E33BDC"/>
    <w:rsid w:val="00E36D75"/>
    <w:rsid w:val="00E44725"/>
    <w:rsid w:val="00E47390"/>
    <w:rsid w:val="00E5003B"/>
    <w:rsid w:val="00E527F0"/>
    <w:rsid w:val="00E6139F"/>
    <w:rsid w:val="00E61B24"/>
    <w:rsid w:val="00E705B3"/>
    <w:rsid w:val="00E715C7"/>
    <w:rsid w:val="00E72D58"/>
    <w:rsid w:val="00E73BF5"/>
    <w:rsid w:val="00E76FCE"/>
    <w:rsid w:val="00E77A7D"/>
    <w:rsid w:val="00E81DBB"/>
    <w:rsid w:val="00E85D89"/>
    <w:rsid w:val="00E87BB3"/>
    <w:rsid w:val="00E91183"/>
    <w:rsid w:val="00E93114"/>
    <w:rsid w:val="00E94EFF"/>
    <w:rsid w:val="00E9643E"/>
    <w:rsid w:val="00E96F94"/>
    <w:rsid w:val="00E97F68"/>
    <w:rsid w:val="00EA45AD"/>
    <w:rsid w:val="00EA4C91"/>
    <w:rsid w:val="00EA58D1"/>
    <w:rsid w:val="00EA5BFB"/>
    <w:rsid w:val="00EA73DB"/>
    <w:rsid w:val="00EA7EF9"/>
    <w:rsid w:val="00EB0F6D"/>
    <w:rsid w:val="00EB1089"/>
    <w:rsid w:val="00EB255C"/>
    <w:rsid w:val="00EB2E1F"/>
    <w:rsid w:val="00EB40FA"/>
    <w:rsid w:val="00EB411A"/>
    <w:rsid w:val="00EB45AA"/>
    <w:rsid w:val="00EB6FAE"/>
    <w:rsid w:val="00EC00A2"/>
    <w:rsid w:val="00EC4AA3"/>
    <w:rsid w:val="00ED0302"/>
    <w:rsid w:val="00ED1B1C"/>
    <w:rsid w:val="00ED2ABF"/>
    <w:rsid w:val="00ED3B02"/>
    <w:rsid w:val="00ED6547"/>
    <w:rsid w:val="00EE122B"/>
    <w:rsid w:val="00EE2431"/>
    <w:rsid w:val="00EE356E"/>
    <w:rsid w:val="00EE4B5F"/>
    <w:rsid w:val="00EE762B"/>
    <w:rsid w:val="00F00760"/>
    <w:rsid w:val="00F1218C"/>
    <w:rsid w:val="00F1354A"/>
    <w:rsid w:val="00F13CFD"/>
    <w:rsid w:val="00F174A5"/>
    <w:rsid w:val="00F216FA"/>
    <w:rsid w:val="00F22648"/>
    <w:rsid w:val="00F307B7"/>
    <w:rsid w:val="00F31FC8"/>
    <w:rsid w:val="00F32D24"/>
    <w:rsid w:val="00F4136A"/>
    <w:rsid w:val="00F5027C"/>
    <w:rsid w:val="00F507D9"/>
    <w:rsid w:val="00F50FC0"/>
    <w:rsid w:val="00F5226B"/>
    <w:rsid w:val="00F532AD"/>
    <w:rsid w:val="00F53569"/>
    <w:rsid w:val="00F611D7"/>
    <w:rsid w:val="00F61A0D"/>
    <w:rsid w:val="00F632E3"/>
    <w:rsid w:val="00F637AA"/>
    <w:rsid w:val="00F64376"/>
    <w:rsid w:val="00F645DB"/>
    <w:rsid w:val="00F6534D"/>
    <w:rsid w:val="00F6615E"/>
    <w:rsid w:val="00F70B1F"/>
    <w:rsid w:val="00F7125C"/>
    <w:rsid w:val="00F73F97"/>
    <w:rsid w:val="00F75441"/>
    <w:rsid w:val="00F75D7A"/>
    <w:rsid w:val="00F8755F"/>
    <w:rsid w:val="00F94EFA"/>
    <w:rsid w:val="00F96CFE"/>
    <w:rsid w:val="00FA5CE9"/>
    <w:rsid w:val="00FA6515"/>
    <w:rsid w:val="00FA7C92"/>
    <w:rsid w:val="00FB11DD"/>
    <w:rsid w:val="00FB52E4"/>
    <w:rsid w:val="00FB6A77"/>
    <w:rsid w:val="00FC1D84"/>
    <w:rsid w:val="00FC3005"/>
    <w:rsid w:val="00FC3174"/>
    <w:rsid w:val="00FC5688"/>
    <w:rsid w:val="00FD0642"/>
    <w:rsid w:val="00FD07FA"/>
    <w:rsid w:val="00FD7A75"/>
    <w:rsid w:val="00FD7F94"/>
    <w:rsid w:val="00FE5224"/>
    <w:rsid w:val="00FF3B3D"/>
    <w:rsid w:val="00FF4611"/>
    <w:rsid w:val="00FF5046"/>
    <w:rsid w:val="00FF6199"/>
    <w:rsid w:val="00FF75EE"/>
    <w:rsid w:val="00FF7C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DA6E7"/>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53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FB52E4"/>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7102E2"/>
    <w:pPr>
      <w:keepNext/>
      <w:keepLines/>
      <w:spacing w:before="40"/>
      <w:outlineLvl w:val="1"/>
    </w:pPr>
    <w:rPr>
      <w:rFonts w:asciiTheme="majorHAnsi" w:eastAsiaTheme="majorEastAsia" w:hAnsiTheme="majorHAnsi"/>
      <w:color w:val="2E74B5" w:themeColor="accent1" w:themeShade="BF"/>
      <w:sz w:val="26"/>
      <w:szCs w:val="23"/>
    </w:rPr>
  </w:style>
  <w:style w:type="paragraph" w:styleId="3">
    <w:name w:val="heading 3"/>
    <w:basedOn w:val="a"/>
    <w:next w:val="a"/>
    <w:link w:val="30"/>
    <w:uiPriority w:val="9"/>
    <w:unhideWhenUsed/>
    <w:qFormat/>
    <w:rsid w:val="00F174A5"/>
    <w:pPr>
      <w:keepNext/>
      <w:keepLines/>
      <w:spacing w:before="40"/>
      <w:outlineLvl w:val="2"/>
    </w:pPr>
    <w:rPr>
      <w:rFonts w:asciiTheme="majorHAnsi" w:eastAsiaTheme="majorEastAsia" w:hAnsiTheme="majorHAnsi"/>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character" w:customStyle="1" w:styleId="10">
    <w:name w:val="Заглавие 1 Знак"/>
    <w:basedOn w:val="a0"/>
    <w:link w:val="1"/>
    <w:uiPriority w:val="9"/>
    <w:rsid w:val="00FB52E4"/>
    <w:rPr>
      <w:rFonts w:asciiTheme="majorHAnsi" w:eastAsiaTheme="majorEastAsia" w:hAnsiTheme="majorHAnsi" w:cs="Mangal"/>
      <w:color w:val="2E74B5" w:themeColor="accent1" w:themeShade="BF"/>
      <w:kern w:val="1"/>
      <w:sz w:val="32"/>
      <w:szCs w:val="29"/>
      <w:lang w:eastAsia="hi-IN" w:bidi="hi-IN"/>
    </w:rPr>
  </w:style>
  <w:style w:type="character" w:customStyle="1" w:styleId="20">
    <w:name w:val="Заглавие 2 Знак"/>
    <w:basedOn w:val="a0"/>
    <w:link w:val="2"/>
    <w:uiPriority w:val="9"/>
    <w:rsid w:val="007102E2"/>
    <w:rPr>
      <w:rFonts w:asciiTheme="majorHAnsi" w:eastAsiaTheme="majorEastAsia" w:hAnsiTheme="majorHAnsi" w:cs="Mangal"/>
      <w:color w:val="2E74B5" w:themeColor="accent1" w:themeShade="BF"/>
      <w:kern w:val="1"/>
      <w:sz w:val="26"/>
      <w:szCs w:val="23"/>
      <w:lang w:eastAsia="hi-IN" w:bidi="hi-IN"/>
    </w:rPr>
  </w:style>
  <w:style w:type="paragraph" w:styleId="ac">
    <w:name w:val="TOC Heading"/>
    <w:basedOn w:val="1"/>
    <w:next w:val="a"/>
    <w:uiPriority w:val="39"/>
    <w:unhideWhenUsed/>
    <w:qFormat/>
    <w:rsid w:val="007935F6"/>
    <w:pPr>
      <w:widowControl/>
      <w:suppressAutoHyphens w:val="0"/>
      <w:spacing w:line="259" w:lineRule="auto"/>
      <w:outlineLvl w:val="9"/>
    </w:pPr>
    <w:rPr>
      <w:rFonts w:cstheme="majorBidi"/>
      <w:kern w:val="0"/>
      <w:szCs w:val="32"/>
      <w:lang w:eastAsia="bg-BG" w:bidi="ar-SA"/>
    </w:rPr>
  </w:style>
  <w:style w:type="paragraph" w:styleId="11">
    <w:name w:val="toc 1"/>
    <w:basedOn w:val="a"/>
    <w:next w:val="a"/>
    <w:autoRedefine/>
    <w:uiPriority w:val="39"/>
    <w:unhideWhenUsed/>
    <w:rsid w:val="007935F6"/>
    <w:pPr>
      <w:spacing w:after="100"/>
    </w:pPr>
    <w:rPr>
      <w:szCs w:val="21"/>
    </w:rPr>
  </w:style>
  <w:style w:type="paragraph" w:styleId="21">
    <w:name w:val="toc 2"/>
    <w:basedOn w:val="a"/>
    <w:next w:val="a"/>
    <w:autoRedefine/>
    <w:uiPriority w:val="39"/>
    <w:unhideWhenUsed/>
    <w:rsid w:val="007935F6"/>
    <w:pPr>
      <w:spacing w:after="100"/>
      <w:ind w:left="240"/>
    </w:pPr>
    <w:rPr>
      <w:szCs w:val="21"/>
    </w:rPr>
  </w:style>
  <w:style w:type="character" w:styleId="ad">
    <w:name w:val="Hyperlink"/>
    <w:basedOn w:val="a0"/>
    <w:uiPriority w:val="99"/>
    <w:unhideWhenUsed/>
    <w:rsid w:val="007935F6"/>
    <w:rPr>
      <w:color w:val="0563C1" w:themeColor="hyperlink"/>
      <w:u w:val="single"/>
    </w:rPr>
  </w:style>
  <w:style w:type="character" w:customStyle="1" w:styleId="30">
    <w:name w:val="Заглавие 3 Знак"/>
    <w:basedOn w:val="a0"/>
    <w:link w:val="3"/>
    <w:uiPriority w:val="9"/>
    <w:rsid w:val="00F174A5"/>
    <w:rPr>
      <w:rFonts w:asciiTheme="majorHAnsi" w:eastAsiaTheme="majorEastAsia" w:hAnsiTheme="majorHAnsi" w:cs="Mangal"/>
      <w:color w:val="1F4D78" w:themeColor="accent1" w:themeShade="7F"/>
      <w:kern w:val="1"/>
      <w:sz w:val="24"/>
      <w:szCs w:val="21"/>
      <w:lang w:eastAsia="hi-IN" w:bidi="hi-IN"/>
    </w:rPr>
  </w:style>
  <w:style w:type="paragraph" w:styleId="31">
    <w:name w:val="toc 3"/>
    <w:basedOn w:val="a"/>
    <w:next w:val="a"/>
    <w:autoRedefine/>
    <w:uiPriority w:val="39"/>
    <w:unhideWhenUsed/>
    <w:rsid w:val="00533F9A"/>
    <w:pPr>
      <w:spacing w:after="100"/>
      <w:ind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CDB2-52E1-434A-9140-F0EAD87C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5823</Words>
  <Characters>33193</Characters>
  <Application>Microsoft Office Word</Application>
  <DocSecurity>0</DocSecurity>
  <Lines>276</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Esen Fikri</cp:lastModifiedBy>
  <cp:revision>179</cp:revision>
  <dcterms:created xsi:type="dcterms:W3CDTF">2018-06-20T15:42:00Z</dcterms:created>
  <dcterms:modified xsi:type="dcterms:W3CDTF">2018-07-04T13:44:00Z</dcterms:modified>
</cp:coreProperties>
</file>